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FE1E" w14:textId="77777777" w:rsidR="000D1881" w:rsidRPr="00D87DC1" w:rsidRDefault="000D1881" w:rsidP="00D87DC1"/>
    <w:p w14:paraId="3535AD6D" w14:textId="68A74EA6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64B8E696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02600C">
        <w:rPr>
          <w:b/>
          <w:sz w:val="28"/>
          <w:szCs w:val="28"/>
        </w:rPr>
        <w:t xml:space="preserve"> 1</w:t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7D3BAA90" w:rsidR="000D1881" w:rsidRPr="00D87DC1" w:rsidRDefault="0002600C" w:rsidP="00D87DC1">
      <w:pPr>
        <w:jc w:val="center"/>
        <w:rPr>
          <w:i/>
          <w:sz w:val="18"/>
          <w:szCs w:val="18"/>
        </w:rPr>
      </w:pPr>
      <w:r w:rsidRPr="0002600C">
        <w:rPr>
          <w:b/>
          <w:sz w:val="36"/>
          <w:szCs w:val="36"/>
        </w:rPr>
        <w:t>Hospodaření se srážkovými vodami - ZŠ Na Výsluní, Uherský Brod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750B443B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PREAMBULE</w:t>
      </w:r>
      <w:r w:rsidR="000D1881" w:rsidRPr="00D87DC1">
        <w:t>:</w:t>
      </w:r>
      <w:r w:rsidR="00D87DC1">
        <w:tab/>
      </w:r>
    </w:p>
    <w:p w14:paraId="3F2016D9" w14:textId="77777777" w:rsidR="00D87DC1" w:rsidRPr="0032588D" w:rsidRDefault="00502F54" w:rsidP="0032588D">
      <w:pPr>
        <w:ind w:left="142"/>
      </w:pPr>
      <w:r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4D1954BA" w14:textId="1FFCE124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02600C">
        <w:rPr>
          <w:sz w:val="22"/>
          <w:szCs w:val="22"/>
        </w:rPr>
        <w:t xml:space="preserve">spolufinancována </w:t>
      </w:r>
      <w:r w:rsidR="001C2B1A" w:rsidRPr="0002600C">
        <w:rPr>
          <w:sz w:val="22"/>
          <w:szCs w:val="22"/>
        </w:rPr>
        <w:t>z veřejných</w:t>
      </w:r>
      <w:r w:rsidR="001C2B1A" w:rsidRPr="004F7B8C">
        <w:rPr>
          <w:sz w:val="22"/>
          <w:szCs w:val="22"/>
        </w:rPr>
        <w:t xml:space="preserve"> prostředků (zejména prostředků Evropské komise a státního rozpočtu ČR). 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53C5B4C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4408370B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A346A6E" w14:textId="2599266F" w:rsidR="00D757C7" w:rsidRPr="00BF0C5B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BF0C5B">
        <w:rPr>
          <w:sz w:val="22"/>
          <w:szCs w:val="22"/>
        </w:rPr>
        <w:t xml:space="preserve">oceněný </w:t>
      </w:r>
      <w:r w:rsidR="009A453C" w:rsidRPr="00BF0C5B">
        <w:rPr>
          <w:sz w:val="22"/>
          <w:szCs w:val="22"/>
        </w:rPr>
        <w:t xml:space="preserve">soupis stavebních prací, dodávek a služeb s </w:t>
      </w:r>
      <w:r w:rsidR="004F7B8C" w:rsidRPr="00BF0C5B">
        <w:rPr>
          <w:sz w:val="22"/>
          <w:szCs w:val="22"/>
        </w:rPr>
        <w:t>výkaz</w:t>
      </w:r>
      <w:r w:rsidR="009A453C" w:rsidRPr="00BF0C5B">
        <w:rPr>
          <w:sz w:val="22"/>
          <w:szCs w:val="22"/>
        </w:rPr>
        <w:t>e</w:t>
      </w:r>
      <w:r w:rsidR="001264B1" w:rsidRPr="00BF0C5B">
        <w:rPr>
          <w:sz w:val="22"/>
          <w:szCs w:val="22"/>
        </w:rPr>
        <w:t>m</w:t>
      </w:r>
      <w:r w:rsidR="004F7B8C" w:rsidRPr="00BF0C5B">
        <w:rPr>
          <w:sz w:val="22"/>
          <w:szCs w:val="22"/>
        </w:rPr>
        <w:t xml:space="preserve"> výměr</w:t>
      </w:r>
      <w:r w:rsidR="009A453C" w:rsidRPr="00BF0C5B">
        <w:rPr>
          <w:sz w:val="22"/>
          <w:szCs w:val="22"/>
        </w:rPr>
        <w:t xml:space="preserve"> (položkový rozpočet)</w:t>
      </w:r>
      <w:r w:rsidR="00E71EEF" w:rsidRPr="00BF0C5B">
        <w:rPr>
          <w:sz w:val="22"/>
          <w:szCs w:val="22"/>
        </w:rPr>
        <w:t>;</w:t>
      </w:r>
      <w:r w:rsidR="004F7B8C" w:rsidRPr="00BF0C5B">
        <w:rPr>
          <w:sz w:val="22"/>
          <w:szCs w:val="22"/>
        </w:rPr>
        <w:t xml:space="preserve"> </w:t>
      </w:r>
    </w:p>
    <w:p w14:paraId="17E3B1BD" w14:textId="77777777" w:rsidR="00D757C7" w:rsidRPr="00BF0C5B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6DBC5D5A" w14:textId="37665FA1" w:rsidR="00C22E65" w:rsidRDefault="0002600C" w:rsidP="00EC6021">
      <w:pPr>
        <w:pStyle w:val="Odstavecseseznamem"/>
        <w:ind w:left="284"/>
        <w:jc w:val="both"/>
        <w:rPr>
          <w:sz w:val="22"/>
          <w:szCs w:val="22"/>
        </w:rPr>
      </w:pPr>
      <w:r w:rsidRPr="00BF0C5B">
        <w:rPr>
          <w:sz w:val="22"/>
          <w:szCs w:val="22"/>
        </w:rPr>
        <w:t>d</w:t>
      </w:r>
      <w:r w:rsidR="00EC6021" w:rsidRPr="00BF0C5B">
        <w:rPr>
          <w:sz w:val="22"/>
          <w:szCs w:val="22"/>
        </w:rPr>
        <w:t xml:space="preserve">) </w:t>
      </w:r>
      <w:r w:rsidR="00C22E65" w:rsidRPr="00BF0C5B">
        <w:rPr>
          <w:sz w:val="22"/>
          <w:szCs w:val="22"/>
        </w:rPr>
        <w:t>harmonogram postupu prací;</w:t>
      </w:r>
    </w:p>
    <w:p w14:paraId="6D6F729C" w14:textId="77777777" w:rsidR="00C22E65" w:rsidRDefault="00C22E65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5D2E8551" w14:textId="738363E0" w:rsidR="00B809C6" w:rsidRPr="00EC6021" w:rsidRDefault="00C22E65" w:rsidP="00EC6021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5CBD5CCD" w14:textId="77777777" w:rsidR="00D54C35" w:rsidRPr="00D54C35" w:rsidRDefault="00D54C35" w:rsidP="001C2B1A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679DFF49" w14:textId="4857D3FC" w:rsidR="00D54C35" w:rsidRDefault="00D54C35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 w:rsidR="00CC6DAF"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 w:rsidR="00CC6DAF"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 w:rsidR="00CC6DAF"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 w:rsidR="00CC6DAF">
        <w:rPr>
          <w:noProof w:val="0"/>
          <w:sz w:val="22"/>
          <w:szCs w:val="22"/>
        </w:rPr>
        <w:t xml:space="preserve">, </w:t>
      </w:r>
      <w:r w:rsidR="009A453C">
        <w:rPr>
          <w:noProof w:val="0"/>
          <w:sz w:val="22"/>
          <w:szCs w:val="22"/>
        </w:rPr>
        <w:t xml:space="preserve">   </w:t>
      </w:r>
      <w:r w:rsidR="00CD6796">
        <w:rPr>
          <w:noProof w:val="0"/>
          <w:sz w:val="22"/>
          <w:szCs w:val="22"/>
        </w:rPr>
        <w:t xml:space="preserve">         </w:t>
      </w:r>
      <w:r w:rsidR="009A453C">
        <w:rPr>
          <w:noProof w:val="0"/>
          <w:sz w:val="22"/>
          <w:szCs w:val="22"/>
        </w:rPr>
        <w:t xml:space="preserve">      </w:t>
      </w:r>
      <w:r w:rsidR="00CC6DAF">
        <w:rPr>
          <w:noProof w:val="0"/>
          <w:sz w:val="22"/>
          <w:szCs w:val="22"/>
        </w:rPr>
        <w:t>o zadávání veřejných zakázek</w:t>
      </w:r>
      <w:r w:rsidR="00C25F1B">
        <w:rPr>
          <w:noProof w:val="0"/>
          <w:sz w:val="22"/>
          <w:szCs w:val="22"/>
        </w:rPr>
        <w:t xml:space="preserve"> (dále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 w:rsidR="006B5A72"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 w:rsidR="004F7B8C"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 w:rsidR="004F7B8C"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 w:rsidR="004F7B8C"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 w:rsidR="004F7B8C"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</w:t>
      </w:r>
      <w:r w:rsidR="006B5A72">
        <w:rPr>
          <w:noProof w:val="0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>o dílo.</w:t>
      </w:r>
    </w:p>
    <w:p w14:paraId="3357730E" w14:textId="77777777" w:rsidR="00F30344" w:rsidRPr="001C2B1A" w:rsidRDefault="00F30344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</w:p>
    <w:p w14:paraId="3CE5AA44" w14:textId="3AF24642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9A453C">
        <w:rPr>
          <w:b/>
          <w:bCs/>
          <w:sz w:val="22"/>
          <w:szCs w:val="22"/>
        </w:rPr>
        <w:t xml:space="preserve"> Soupis stavebních prací, dodávek a služeb s v</w:t>
      </w:r>
      <w:r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Pr="00D54C35">
        <w:rPr>
          <w:b/>
          <w:bCs/>
          <w:sz w:val="22"/>
          <w:szCs w:val="22"/>
        </w:rPr>
        <w:t xml:space="preserve"> výměr</w:t>
      </w:r>
      <w:r w:rsidR="009A453C">
        <w:rPr>
          <w:b/>
          <w:bCs/>
          <w:sz w:val="22"/>
          <w:szCs w:val="22"/>
        </w:rPr>
        <w:t xml:space="preserve"> </w:t>
      </w:r>
      <w:r w:rsidRPr="00D54C35">
        <w:rPr>
          <w:b/>
          <w:bCs/>
          <w:sz w:val="22"/>
          <w:szCs w:val="22"/>
        </w:rPr>
        <w:t xml:space="preserve">" </w:t>
      </w:r>
    </w:p>
    <w:p w14:paraId="51C1C5CC" w14:textId="121B3410" w:rsidR="00D54C35" w:rsidRPr="00175828" w:rsidRDefault="00D54C35" w:rsidP="00CE4A84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</w:t>
      </w:r>
      <w:r w:rsidR="00175828" w:rsidRPr="00175828">
        <w:rPr>
          <w:sz w:val="22"/>
          <w:szCs w:val="22"/>
        </w:rPr>
        <w:t>i</w:t>
      </w:r>
      <w:r w:rsidRPr="00175828">
        <w:rPr>
          <w:sz w:val="22"/>
          <w:szCs w:val="22"/>
        </w:rPr>
        <w:t xml:space="preserve"> vyhotovený zadavatelem jako součást zadávací dokumentace stavby v souladu s ustanovením § </w:t>
      </w:r>
      <w:r w:rsidR="00175AC0">
        <w:rPr>
          <w:sz w:val="22"/>
          <w:szCs w:val="22"/>
        </w:rPr>
        <w:t>36 zákona</w:t>
      </w:r>
      <w:r w:rsidRPr="00175828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který byl </w:t>
      </w:r>
      <w:r w:rsidR="00175AC0">
        <w:rPr>
          <w:sz w:val="22"/>
          <w:szCs w:val="22"/>
        </w:rPr>
        <w:t>dodavatelem</w:t>
      </w:r>
      <w:r w:rsidRPr="00D54C35">
        <w:rPr>
          <w:sz w:val="22"/>
          <w:szCs w:val="22"/>
        </w:rPr>
        <w:t xml:space="preserve"> vyplněn</w:t>
      </w:r>
      <w:r w:rsidR="009A453C">
        <w:rPr>
          <w:sz w:val="22"/>
          <w:szCs w:val="22"/>
        </w:rPr>
        <w:t xml:space="preserve">- oceněn (položkový rozpočet) </w:t>
      </w:r>
      <w:r w:rsidRPr="00D54C35">
        <w:rPr>
          <w:sz w:val="22"/>
          <w:szCs w:val="22"/>
        </w:rPr>
        <w:t>jako součást nabídky a přiložen k</w:t>
      </w:r>
      <w:r w:rsidR="00175828"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 w:rsidR="00175828"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</w:t>
      </w:r>
      <w:r w:rsidR="005A1289" w:rsidRPr="005A1289">
        <w:rPr>
          <w:sz w:val="22"/>
          <w:szCs w:val="22"/>
        </w:rPr>
        <w:t>2</w:t>
      </w:r>
      <w:r w:rsidRPr="005A1289">
        <w:rPr>
          <w:sz w:val="22"/>
          <w:szCs w:val="22"/>
        </w:rPr>
        <w:t>). Vymezuje</w:t>
      </w:r>
      <w:r w:rsidRPr="00D54C35">
        <w:rPr>
          <w:sz w:val="22"/>
          <w:szCs w:val="22"/>
        </w:rPr>
        <w:t xml:space="preserve"> druh, jakost a množství požadovaných prací, dodávek a služeb potřebných ke zhotovení stavby</w:t>
      </w:r>
      <w:r w:rsidR="00C25F1B">
        <w:rPr>
          <w:sz w:val="22"/>
          <w:szCs w:val="22"/>
        </w:rPr>
        <w:t>/provedení stavebních prací</w:t>
      </w:r>
      <w:r w:rsidRPr="00D54C35">
        <w:rPr>
          <w:sz w:val="22"/>
          <w:szCs w:val="22"/>
        </w:rPr>
        <w:t>, a to ve skladbě odpovídající projekt</w:t>
      </w:r>
      <w:r w:rsidR="009A453C">
        <w:rPr>
          <w:sz w:val="22"/>
          <w:szCs w:val="22"/>
        </w:rPr>
        <w:t>u</w:t>
      </w:r>
      <w:r w:rsidRPr="00175828">
        <w:rPr>
          <w:sz w:val="22"/>
          <w:szCs w:val="22"/>
        </w:rPr>
        <w:t xml:space="preserve">. </w:t>
      </w:r>
      <w:r w:rsidR="009A453C">
        <w:rPr>
          <w:sz w:val="22"/>
          <w:szCs w:val="22"/>
        </w:rPr>
        <w:t>Soupis stavebních prací, dodávek a služeb s v</w:t>
      </w:r>
      <w:r w:rsidRPr="00175828">
        <w:rPr>
          <w:sz w:val="22"/>
          <w:szCs w:val="22"/>
        </w:rPr>
        <w:t>ýkaz</w:t>
      </w:r>
      <w:r w:rsidR="009A453C">
        <w:rPr>
          <w:sz w:val="22"/>
          <w:szCs w:val="22"/>
        </w:rPr>
        <w:t>em</w:t>
      </w:r>
      <w:r w:rsidRPr="00175828">
        <w:rPr>
          <w:sz w:val="22"/>
          <w:szCs w:val="22"/>
        </w:rPr>
        <w:t xml:space="preserve"> výměr je členěn na stavební objekty (označované SO</w:t>
      </w:r>
      <w:r w:rsidR="0002600C">
        <w:rPr>
          <w:sz w:val="22"/>
          <w:szCs w:val="22"/>
        </w:rPr>
        <w:t>),</w:t>
      </w:r>
      <w:r w:rsidRPr="00175828">
        <w:rPr>
          <w:sz w:val="22"/>
          <w:szCs w:val="22"/>
        </w:rPr>
        <w:t xml:space="preserve"> všeobecné položky</w:t>
      </w:r>
      <w:r w:rsidR="00175828" w:rsidRPr="00175828">
        <w:rPr>
          <w:sz w:val="22"/>
          <w:szCs w:val="22"/>
        </w:rPr>
        <w:t>.</w:t>
      </w:r>
      <w:r w:rsidRPr="00175828">
        <w:rPr>
          <w:sz w:val="22"/>
          <w:szCs w:val="22"/>
        </w:rPr>
        <w:t xml:space="preserve"> Za "položku" </w:t>
      </w:r>
      <w:r w:rsidR="00175828" w:rsidRPr="00175828">
        <w:rPr>
          <w:sz w:val="22"/>
          <w:szCs w:val="22"/>
        </w:rPr>
        <w:t>je po</w:t>
      </w:r>
      <w:r w:rsidRPr="00175828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3" w:name="_&quot;Výkaz_výměr&quot;"/>
      <w:bookmarkStart w:id="4" w:name="_Strany_a_osoby"/>
      <w:bookmarkStart w:id="5" w:name="_Toc71630928"/>
      <w:bookmarkEnd w:id="3"/>
      <w:bookmarkEnd w:id="4"/>
    </w:p>
    <w:bookmarkEnd w:id="5"/>
    <w:p w14:paraId="11CE0DCF" w14:textId="77777777" w:rsidR="003802AD" w:rsidRDefault="003802AD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2965E571" w:rsidR="002A2EE5" w:rsidRDefault="00D54C35" w:rsidP="002A2EE5">
      <w:pPr>
        <w:keepNext/>
        <w:tabs>
          <w:tab w:val="left" w:pos="426"/>
          <w:tab w:val="right" w:pos="8505"/>
        </w:tabs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</w:t>
      </w:r>
      <w:r w:rsidR="002A2EE5" w:rsidRPr="00D54C35">
        <w:rPr>
          <w:sz w:val="22"/>
          <w:szCs w:val="22"/>
        </w:rPr>
        <w:lastRenderedPageBreak/>
        <w:t>podalo-li v zadávacím řízení na veřejnou zakázku shora zmíněnou postupem podle ust.</w:t>
      </w:r>
      <w:r w:rsidR="00CD6796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451FE19D" w14:textId="77777777" w:rsidR="00CD6796" w:rsidRPr="00314497" w:rsidRDefault="00CD6796" w:rsidP="002A2EE5">
      <w:pPr>
        <w:keepNext/>
        <w:tabs>
          <w:tab w:val="left" w:pos="426"/>
          <w:tab w:val="right" w:pos="8505"/>
        </w:tabs>
        <w:spacing w:before="120"/>
        <w:ind w:left="426"/>
        <w:jc w:val="both"/>
        <w:rPr>
          <w:color w:val="FF0000"/>
          <w:sz w:val="22"/>
          <w:szCs w:val="22"/>
        </w:rPr>
      </w:pP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17C13135" w14:textId="77777777" w:rsidR="00502F54" w:rsidRDefault="00502F5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6" w:name="_Toc71630934"/>
      <w:bookmarkStart w:id="7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1DCE9BB2" w14:textId="77777777" w:rsidR="00D54C35" w:rsidRPr="007E08C4" w:rsidRDefault="00D54C35" w:rsidP="00CE4A84">
      <w:pPr>
        <w:pStyle w:val="Odstavecseseznamem"/>
        <w:keepNext/>
        <w:numPr>
          <w:ilvl w:val="0"/>
          <w:numId w:val="34"/>
        </w:numPr>
        <w:tabs>
          <w:tab w:val="clear" w:pos="1211"/>
        </w:tabs>
        <w:spacing w:before="120"/>
        <w:ind w:left="426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(tj. od 8.00 do 16.00 hod. v každý den, který je jako pracovní definován obecně závaznou právní úpravou)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</w:t>
      </w:r>
      <w:r w:rsidRPr="00D54C35">
        <w:rPr>
          <w:sz w:val="22"/>
          <w:szCs w:val="22"/>
        </w:rPr>
        <w:lastRenderedPageBreak/>
        <w:t>povinností se týká, jinak vystavovatel takovéto listiny zodpovídá za vznik škodlivého následku, který by mohl vzniknout nedoručením listiny dotčenému účastníkovi nebo subjektu.</w:t>
      </w:r>
    </w:p>
    <w:p w14:paraId="49E1CF11" w14:textId="731F1B66" w:rsidR="00D54C35" w:rsidRDefault="00D54C35" w:rsidP="00314497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0B6B1051" w14:textId="77777777" w:rsidR="00CD6796" w:rsidRDefault="00CD6796" w:rsidP="00314497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76D19AE3" w14:textId="77777777" w:rsidR="001C2B1A" w:rsidRDefault="001C2B1A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08930D9F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5EB0CBA2" w14:textId="77777777" w:rsidR="001264B1" w:rsidRPr="0000675F" w:rsidRDefault="001264B1" w:rsidP="001264B1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00675F">
        <w:rPr>
          <w:b/>
          <w:bCs/>
          <w:sz w:val="22"/>
        </w:rPr>
        <w:t xml:space="preserve">V případě nepodstatných změn závazku bude </w:t>
      </w:r>
      <w:r>
        <w:rPr>
          <w:b/>
          <w:bCs/>
          <w:sz w:val="22"/>
        </w:rPr>
        <w:t>objednatel</w:t>
      </w:r>
      <w:r w:rsidRPr="0000675F">
        <w:rPr>
          <w:b/>
          <w:bCs/>
          <w:sz w:val="22"/>
        </w:rPr>
        <w:t xml:space="preserve"> postupovat v souladu s § 222 zákona.</w:t>
      </w:r>
    </w:p>
    <w:p w14:paraId="3F80E34A" w14:textId="77777777" w:rsidR="001264B1" w:rsidRPr="0076492D" w:rsidRDefault="001264B1" w:rsidP="001264B1">
      <w:pPr>
        <w:pStyle w:val="Zkladntext2"/>
        <w:ind w:left="567"/>
        <w:rPr>
          <w:snapToGrid/>
          <w:sz w:val="22"/>
        </w:rPr>
      </w:pPr>
    </w:p>
    <w:p w14:paraId="4E9C54C4" w14:textId="77777777" w:rsidR="001264B1" w:rsidRPr="0002600C" w:rsidRDefault="001264B1" w:rsidP="001264B1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02600C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5E6CB699" w14:textId="77777777" w:rsidR="001264B1" w:rsidRPr="0002600C" w:rsidRDefault="001264B1" w:rsidP="001264B1">
      <w:pPr>
        <w:pStyle w:val="Textvbloku"/>
        <w:rPr>
          <w:sz w:val="22"/>
        </w:rPr>
      </w:pPr>
    </w:p>
    <w:p w14:paraId="0F05CE9C" w14:textId="77777777" w:rsidR="000D1881" w:rsidRPr="0002600C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02600C">
        <w:rPr>
          <w:sz w:val="22"/>
        </w:rPr>
        <w:t>Zhotovitel a objednatel se dohodli, že dílo bude provedeno, tak že v případě jakýchkoliv pochyb nebo nejasností nebo různých názorů na výklad ustanovení smlouvy mezi zhotovitelem a objednatelem,</w:t>
      </w:r>
    </w:p>
    <w:p w14:paraId="6CD3E31A" w14:textId="38A8F3FF" w:rsidR="000D1881" w:rsidRPr="0002600C" w:rsidRDefault="000D1881" w:rsidP="0096522E">
      <w:pPr>
        <w:pStyle w:val="Textvbloku"/>
        <w:ind w:left="284" w:hanging="284"/>
        <w:rPr>
          <w:sz w:val="22"/>
        </w:rPr>
      </w:pPr>
      <w:r w:rsidRPr="0002600C">
        <w:rPr>
          <w:sz w:val="22"/>
        </w:rPr>
        <w:t xml:space="preserve">     pokud jde o kompletnost a kvalitu díla bude vždy smlouva vykládána tak, že:</w:t>
      </w:r>
    </w:p>
    <w:p w14:paraId="17BC51A3" w14:textId="77777777" w:rsidR="000D1881" w:rsidRPr="0002600C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02600C">
        <w:rPr>
          <w:sz w:val="22"/>
        </w:rPr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77777777" w:rsidR="000D1881" w:rsidRPr="0002600C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02600C">
        <w:rPr>
          <w:sz w:val="22"/>
        </w:rPr>
        <w:t>zhotovitel ručí za to, že dílo bude realizováno v takovém rozsahu, provedení a kvalitě, funkční</w:t>
      </w:r>
      <w:r w:rsidR="00EA062F" w:rsidRPr="0002600C">
        <w:rPr>
          <w:sz w:val="22"/>
        </w:rPr>
        <w:t>,</w:t>
      </w:r>
      <w:r w:rsidR="006A1066" w:rsidRPr="0002600C">
        <w:rPr>
          <w:sz w:val="22"/>
        </w:rPr>
        <w:t xml:space="preserve"> </w:t>
      </w:r>
      <w:r w:rsidRPr="0002600C">
        <w:rPr>
          <w:sz w:val="22"/>
        </w:rPr>
        <w:t xml:space="preserve">kolaudovatelné,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02600C">
        <w:rPr>
          <w:sz w:val="22"/>
        </w:rPr>
        <w:t>s</w:t>
      </w:r>
      <w:r w:rsidRPr="0002600C">
        <w:rPr>
          <w:sz w:val="22"/>
        </w:rPr>
        <w:t>mlouvou i za jeho kolaudovatelnost a možnost řádného trvalého provozování.</w:t>
      </w:r>
    </w:p>
    <w:p w14:paraId="148B0B49" w14:textId="77777777" w:rsidR="00C07225" w:rsidRDefault="00C07225" w:rsidP="00E960D6">
      <w:pPr>
        <w:pStyle w:val="Zkladntext"/>
        <w:jc w:val="both"/>
        <w:rPr>
          <w:sz w:val="22"/>
        </w:rPr>
      </w:pPr>
    </w:p>
    <w:p w14:paraId="353CAD09" w14:textId="77777777" w:rsidR="007D1AA6" w:rsidRDefault="007D1AA6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1E3BD18A" w14:textId="4557F938" w:rsidR="00C22E65" w:rsidRPr="00BF0C5B" w:rsidRDefault="00C22E65" w:rsidP="00C22E65">
      <w:pPr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  <w:szCs w:val="22"/>
        </w:rPr>
      </w:pPr>
      <w:r w:rsidRPr="00BF0C5B">
        <w:rPr>
          <w:sz w:val="22"/>
          <w:szCs w:val="22"/>
        </w:rPr>
        <w:t>Dílčí termíny plnění budou stanoveny v návrhu harmonogramu postupu prací (Příloha č. 3) odsouhlaseném objednatelem, jehož návrh bude objednateli předán ke dni podání nabídky. V návrhu harmonogramu postupu prací musí být s grafickým znázorněním uvedené základní druhy prací jednotlivých stavebních objektů, úseků včetně činností/dokladů potřebných pro předání a převzetí díla nebo jeho části a kolaudaci díla nebo jeho části a u nich uvedené předpokládané termíny realizace v členění na kalendářní měsíce a týdny.</w:t>
      </w:r>
    </w:p>
    <w:p w14:paraId="3A70E181" w14:textId="77777777" w:rsidR="00C22E65" w:rsidRPr="00BF0C5B" w:rsidRDefault="00C22E65" w:rsidP="00C22E65">
      <w:pPr>
        <w:ind w:left="284"/>
        <w:jc w:val="both"/>
        <w:rPr>
          <w:sz w:val="22"/>
          <w:szCs w:val="22"/>
        </w:rPr>
      </w:pPr>
    </w:p>
    <w:p w14:paraId="5A345EF9" w14:textId="46C9F210" w:rsidR="001264B1" w:rsidRPr="0002600C" w:rsidRDefault="001264B1" w:rsidP="00CE4A84">
      <w:pPr>
        <w:pStyle w:val="Odstavecseseznamem"/>
        <w:numPr>
          <w:ilvl w:val="0"/>
          <w:numId w:val="30"/>
        </w:numPr>
        <w:tabs>
          <w:tab w:val="clear" w:pos="1068"/>
        </w:tabs>
        <w:spacing w:after="120"/>
        <w:ind w:left="284" w:hanging="284"/>
        <w:jc w:val="both"/>
        <w:rPr>
          <w:sz w:val="22"/>
        </w:rPr>
      </w:pPr>
      <w:r w:rsidRPr="00BF0C5B">
        <w:rPr>
          <w:sz w:val="22"/>
        </w:rPr>
        <w:t xml:space="preserve">Objednatel si vyhrazuje právo </w:t>
      </w:r>
      <w:r w:rsidR="00C22E65" w:rsidRPr="00BF0C5B">
        <w:rPr>
          <w:sz w:val="22"/>
        </w:rPr>
        <w:t xml:space="preserve">na </w:t>
      </w:r>
      <w:r w:rsidRPr="00BF0C5B">
        <w:rPr>
          <w:sz w:val="22"/>
        </w:rPr>
        <w:t>změny v navrženém harmonogramu postupu prací a zhotovitel je povinen na požadavek objednatele přistoupit</w:t>
      </w:r>
      <w:r w:rsidRPr="0002600C">
        <w:rPr>
          <w:sz w:val="22"/>
        </w:rPr>
        <w:t>.</w:t>
      </w:r>
    </w:p>
    <w:p w14:paraId="0E0E39E7" w14:textId="77777777" w:rsidR="001264B1" w:rsidRPr="0002600C" w:rsidRDefault="001264B1" w:rsidP="00CE4A84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02600C">
        <w:rPr>
          <w:sz w:val="22"/>
        </w:rPr>
        <w:lastRenderedPageBreak/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52D01AEC" w14:textId="77777777" w:rsidR="001264B1" w:rsidRPr="000F4EE3" w:rsidRDefault="001264B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0F4EE3">
        <w:rPr>
          <w:sz w:val="22"/>
        </w:rPr>
        <w:t xml:space="preserve">Práce zhotovitele budou ukončeny dnem protokolárního předání a převzetí řádně zhotoveného díla. </w:t>
      </w:r>
    </w:p>
    <w:p w14:paraId="359A7938" w14:textId="77777777" w:rsidR="001264B1" w:rsidRDefault="001264B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52CED296" w14:textId="77777777" w:rsidR="000D1881" w:rsidRPr="0002600C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02600C">
        <w:rPr>
          <w:bCs/>
          <w:sz w:val="22"/>
        </w:rPr>
        <w:t xml:space="preserve">V případě, že se objednateli s ohledem na spolufinancování z veřejných prostředků nepodaří zajistit finanční prostředky na realizaci díla nebo jeho část, má objednatel právo jednostranně odstoupit od smlouvy o dílo uzavřené se zhotovitelem. </w:t>
      </w:r>
    </w:p>
    <w:p w14:paraId="63719B8F" w14:textId="44A56197" w:rsidR="00A070C1" w:rsidRPr="0002600C" w:rsidRDefault="0086127D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Práce zhotovitele budou ukončeny dnem protokolárního předání a převzetí řádně zhotoveného díla. </w:t>
      </w:r>
    </w:p>
    <w:p w14:paraId="0D1F23C3" w14:textId="77777777" w:rsidR="000D1881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7EABA470" w14:textId="7D37A900" w:rsidR="000D1881" w:rsidRDefault="000D1881" w:rsidP="00EA062F">
      <w:pPr>
        <w:pStyle w:val="Textvbloku"/>
        <w:ind w:left="284" w:hanging="284"/>
        <w:rPr>
          <w:sz w:val="22"/>
        </w:rPr>
      </w:pPr>
    </w:p>
    <w:p w14:paraId="5B5B56BD" w14:textId="77777777" w:rsidR="00176BB8" w:rsidRDefault="00176BB8" w:rsidP="00EA062F">
      <w:pPr>
        <w:pStyle w:val="Textvbloku"/>
        <w:ind w:left="284" w:hanging="284"/>
        <w:rPr>
          <w:sz w:val="22"/>
        </w:rPr>
      </w:pPr>
    </w:p>
    <w:p w14:paraId="19D04A29" w14:textId="77777777" w:rsidR="000D1881" w:rsidRDefault="000D1881" w:rsidP="000D1881">
      <w:pPr>
        <w:pStyle w:val="Textvbloku"/>
        <w:rPr>
          <w:b/>
          <w:sz w:val="22"/>
        </w:rPr>
      </w:pPr>
    </w:p>
    <w:p w14:paraId="66B9C8E8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05D471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157D4341" w14:textId="77777777" w:rsidR="000D1881" w:rsidRPr="0070640B" w:rsidRDefault="000D1881" w:rsidP="000D1881">
      <w:pPr>
        <w:ind w:left="284"/>
        <w:jc w:val="both"/>
        <w:rPr>
          <w:b/>
          <w:sz w:val="22"/>
        </w:rPr>
      </w:pPr>
    </w:p>
    <w:p w14:paraId="0189DECC" w14:textId="73A4D830" w:rsidR="00816CD4" w:rsidRPr="0002600C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2600C">
        <w:rPr>
          <w:sz w:val="22"/>
        </w:rPr>
        <w:t>Do ceny díla jsou zahrnuty veškeré náklady potřebné ke zhotovení díla v rozsahu dle čl. II</w:t>
      </w:r>
      <w:r w:rsidR="00505FDA" w:rsidRPr="0002600C">
        <w:rPr>
          <w:sz w:val="22"/>
        </w:rPr>
        <w:t xml:space="preserve"> smlouvy o dílo</w:t>
      </w:r>
      <w:r w:rsidRPr="0002600C">
        <w:rPr>
          <w:sz w:val="22"/>
        </w:rPr>
        <w:t xml:space="preserve">. </w:t>
      </w:r>
    </w:p>
    <w:p w14:paraId="160693D7" w14:textId="77777777" w:rsidR="008A1BD3" w:rsidRPr="0002600C" w:rsidRDefault="008A1BD3" w:rsidP="008A1BD3">
      <w:pPr>
        <w:ind w:left="284"/>
        <w:jc w:val="both"/>
        <w:rPr>
          <w:sz w:val="22"/>
        </w:rPr>
      </w:pPr>
    </w:p>
    <w:p w14:paraId="2134F336" w14:textId="3B52D43C" w:rsidR="000D1881" w:rsidRPr="008A1BD3" w:rsidRDefault="000D1881" w:rsidP="008A1BD3">
      <w:pPr>
        <w:pStyle w:val="Odstavecseseznamem"/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2600C">
        <w:rPr>
          <w:sz w:val="22"/>
        </w:rPr>
        <w:t xml:space="preserve">Příslušná sazba daně z přidané hodnoty (DPH) bude účtována dle platných předpisů v době zdanitelného plnění. </w:t>
      </w:r>
      <w:r w:rsidR="008A1BD3" w:rsidRPr="0002600C">
        <w:rPr>
          <w:sz w:val="22"/>
        </w:rPr>
        <w:t>Bez</w:t>
      </w:r>
      <w:r w:rsidR="008A1BD3" w:rsidRPr="008A1BD3">
        <w:rPr>
          <w:sz w:val="22"/>
        </w:rPr>
        <w:t xml:space="preserve"> ohledu na výše uvedené však platí, že případná registrace neplátce DPH po uzavření této smlouvy k DPH nemá za následek zvýšení ceny díla pro objednatele a jde plně k tíži zhotovitele.   </w:t>
      </w:r>
    </w:p>
    <w:p w14:paraId="07632603" w14:textId="77777777" w:rsidR="000D1881" w:rsidRDefault="000D1881" w:rsidP="000D1881">
      <w:pPr>
        <w:jc w:val="both"/>
        <w:rPr>
          <w:sz w:val="22"/>
        </w:rPr>
      </w:pPr>
    </w:p>
    <w:p w14:paraId="01B5E582" w14:textId="0950F2E8" w:rsidR="000D1881" w:rsidRPr="001264B1" w:rsidRDefault="000D188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A326A58" w14:textId="77777777" w:rsidR="000D1881" w:rsidRDefault="000D1881" w:rsidP="000D1881">
      <w:pPr>
        <w:jc w:val="both"/>
        <w:rPr>
          <w:sz w:val="22"/>
        </w:rPr>
      </w:pPr>
    </w:p>
    <w:p w14:paraId="56E05B0D" w14:textId="4FE91B9F" w:rsidR="001264B1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 č. 134/2016 Sb., o zadávání veřejných zakázek (v případě dodatečných nebo objektivně nepředvídaných stavebních prací, služeb a 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>
        <w:rPr>
          <w:iCs/>
          <w:sz w:val="22"/>
          <w:szCs w:val="22"/>
        </w:rPr>
        <w:t xml:space="preserve">                  </w:t>
      </w:r>
      <w:r w:rsidRPr="001278C2">
        <w:rPr>
          <w:iCs/>
          <w:sz w:val="22"/>
          <w:szCs w:val="22"/>
        </w:rPr>
        <w:t xml:space="preserve"> 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      § 222 odstavec 7 citovaného zákona</w:t>
      </w:r>
      <w:r w:rsidRPr="001278C2">
        <w:rPr>
          <w:sz w:val="22"/>
        </w:rPr>
        <w:t>).</w:t>
      </w:r>
    </w:p>
    <w:p w14:paraId="3CD570FD" w14:textId="77777777" w:rsidR="00C939B3" w:rsidRPr="001278C2" w:rsidRDefault="00C939B3" w:rsidP="00C939B3">
      <w:pPr>
        <w:ind w:left="284"/>
        <w:jc w:val="both"/>
        <w:rPr>
          <w:sz w:val="22"/>
        </w:rPr>
      </w:pPr>
    </w:p>
    <w:p w14:paraId="4BCA92AE" w14:textId="77777777" w:rsidR="001264B1" w:rsidRPr="001278C2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lastRenderedPageBreak/>
        <w:t>k celkovému součtu nákladů pak bude dopočtena DPH podle předpisů platných v době vzniku zdanitelného plnění</w:t>
      </w:r>
    </w:p>
    <w:p w14:paraId="71ABF2DC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spolu s odsouhlaseným soupisem změn prací a změnovým listem objednateli. Ten, v případě, že změny uzná, se zavazuje předložený návrh dodatku ke smlouvě odsouhlasit co nejdříve od jeho předložení. Zhotoviteli vzniká právo na změnu sjednané ceny teprve v případě, že změna bude odsouhlasena formou uzavřeného dodatku ke smlouvě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 č. 134/2016 sb. o zadávání veřejných zakázek ve znění pozdějších předpisů</w:t>
      </w:r>
      <w:r w:rsidRPr="001278C2">
        <w:rPr>
          <w:sz w:val="22"/>
        </w:rPr>
        <w:t xml:space="preserve"> </w:t>
      </w:r>
    </w:p>
    <w:p w14:paraId="6C90D742" w14:textId="5F07B3EA" w:rsidR="00EA71A0" w:rsidRPr="00C939B3" w:rsidRDefault="001264B1" w:rsidP="00EA71A0">
      <w:pPr>
        <w:numPr>
          <w:ilvl w:val="0"/>
          <w:numId w:val="19"/>
        </w:numPr>
        <w:ind w:left="709" w:hanging="425"/>
        <w:jc w:val="both"/>
        <w:rPr>
          <w:sz w:val="22"/>
          <w:szCs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</w:t>
      </w:r>
    </w:p>
    <w:p w14:paraId="0BA3A8A6" w14:textId="5A1B86AC" w:rsidR="000D1881" w:rsidRDefault="000D1881" w:rsidP="000E7EAC">
      <w:pPr>
        <w:spacing w:before="240"/>
        <w:ind w:left="426" w:hanging="426"/>
        <w:jc w:val="both"/>
        <w:rPr>
          <w:b/>
          <w:sz w:val="22"/>
        </w:rPr>
      </w:pPr>
    </w:p>
    <w:p w14:paraId="6D0A518B" w14:textId="77777777" w:rsidR="00176BB8" w:rsidRDefault="00176BB8" w:rsidP="000E7EAC">
      <w:pPr>
        <w:spacing w:before="240"/>
        <w:ind w:left="426" w:hanging="426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Pr="00CD6796" w:rsidRDefault="00CB260D" w:rsidP="000D1881">
      <w:pPr>
        <w:ind w:left="284"/>
        <w:rPr>
          <w:sz w:val="22"/>
        </w:rPr>
      </w:pPr>
      <w:r w:rsidRPr="00CD6796">
        <w:rPr>
          <w:sz w:val="22"/>
        </w:rPr>
        <w:t>Objednatel</w:t>
      </w:r>
      <w:r w:rsidR="000D1881" w:rsidRPr="00CD6796">
        <w:rPr>
          <w:sz w:val="22"/>
        </w:rPr>
        <w:t xml:space="preserve"> neposkytuje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i zálohy. </w:t>
      </w:r>
    </w:p>
    <w:p w14:paraId="6E95F56E" w14:textId="40552F8A" w:rsidR="000D1881" w:rsidRPr="00CD6796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CD6796">
        <w:rPr>
          <w:sz w:val="22"/>
        </w:rPr>
        <w:t xml:space="preserve">Smluvní strany se dohodly v souladu s § 21 odst. </w:t>
      </w:r>
      <w:r w:rsidR="00CB260D" w:rsidRPr="00CD6796">
        <w:rPr>
          <w:sz w:val="22"/>
        </w:rPr>
        <w:t>7</w:t>
      </w:r>
      <w:r w:rsidRPr="00CD6796">
        <w:rPr>
          <w:sz w:val="22"/>
        </w:rPr>
        <w:t xml:space="preserve"> zákona č. 235/2004 Sb.</w:t>
      </w:r>
      <w:r w:rsidR="0031124D" w:rsidRPr="00CD6796">
        <w:rPr>
          <w:sz w:val="22"/>
        </w:rPr>
        <w:t>, o dani z přidané hodnoty</w:t>
      </w:r>
      <w:r w:rsidRPr="00CD6796">
        <w:rPr>
          <w:sz w:val="22"/>
        </w:rPr>
        <w:t xml:space="preserve"> ve znění pozdějších předpisů na hrazení ceny za dílo postupně (</w:t>
      </w:r>
      <w:r w:rsidRPr="00CD6796">
        <w:rPr>
          <w:sz w:val="22"/>
          <w:u w:val="single"/>
        </w:rPr>
        <w:t>dílčí plnění</w:t>
      </w:r>
      <w:r w:rsidRPr="00CD6796">
        <w:rPr>
          <w:sz w:val="22"/>
        </w:rPr>
        <w:t xml:space="preserve">) na základě dílčích daňových dokladů, které budou vystavovány zpravidla </w:t>
      </w:r>
      <w:r w:rsidR="000E7EAC" w:rsidRPr="00CD6796">
        <w:rPr>
          <w:sz w:val="22"/>
        </w:rPr>
        <w:t>v měsíčních intervalech</w:t>
      </w:r>
      <w:r w:rsidRPr="00CD6796">
        <w:rPr>
          <w:sz w:val="22"/>
        </w:rPr>
        <w:t xml:space="preserve"> dle skutečně provedených stavebních prací, dodávek a služeb na základě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e, doloženého v nabídce, pro ocenění dokončených částí díla.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 bude předkládat </w:t>
      </w:r>
      <w:r w:rsidR="00CB260D" w:rsidRPr="00CD6796">
        <w:rPr>
          <w:sz w:val="22"/>
        </w:rPr>
        <w:t>objednatel</w:t>
      </w:r>
      <w:r w:rsidRPr="00CD6796">
        <w:rPr>
          <w:sz w:val="22"/>
        </w:rPr>
        <w:t xml:space="preserve">i položkový soupis provedených </w:t>
      </w:r>
      <w:r w:rsidR="00CB260D" w:rsidRPr="00CD6796">
        <w:rPr>
          <w:sz w:val="22"/>
        </w:rPr>
        <w:t xml:space="preserve">stavebních </w:t>
      </w:r>
      <w:r w:rsidRPr="00CD6796">
        <w:rPr>
          <w:sz w:val="22"/>
        </w:rPr>
        <w:t>prací</w:t>
      </w:r>
      <w:r w:rsidR="00CB260D" w:rsidRPr="00CD6796">
        <w:rPr>
          <w:sz w:val="22"/>
        </w:rPr>
        <w:t>,</w:t>
      </w:r>
      <w:r w:rsidRPr="00CD6796">
        <w:rPr>
          <w:sz w:val="22"/>
        </w:rPr>
        <w:t xml:space="preserve"> dodávek a </w:t>
      </w:r>
      <w:r w:rsidR="00CB260D" w:rsidRPr="00CD6796">
        <w:rPr>
          <w:sz w:val="22"/>
        </w:rPr>
        <w:t xml:space="preserve">služeb a </w:t>
      </w:r>
      <w:r w:rsidRPr="00CD6796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55FCF294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CD6796">
        <w:rPr>
          <w:i w:val="0"/>
        </w:rPr>
        <w:t>Objednatel</w:t>
      </w:r>
      <w:r w:rsidR="000D1881" w:rsidRPr="00CD6796">
        <w:rPr>
          <w:i w:val="0"/>
        </w:rPr>
        <w:t xml:space="preserve"> provede kontrolu správnosti každého soupisu provedených </w:t>
      </w:r>
      <w:r w:rsidRPr="00CD6796">
        <w:rPr>
          <w:i w:val="0"/>
        </w:rPr>
        <w:t xml:space="preserve">stavebních </w:t>
      </w:r>
      <w:r w:rsidR="000D1881" w:rsidRPr="00CD6796">
        <w:rPr>
          <w:i w:val="0"/>
        </w:rPr>
        <w:t>prací</w:t>
      </w:r>
      <w:r w:rsidRPr="00CD6796">
        <w:rPr>
          <w:i w:val="0"/>
        </w:rPr>
        <w:t xml:space="preserve">, </w:t>
      </w:r>
      <w:r w:rsidR="000D1881" w:rsidRPr="00CD6796">
        <w:rPr>
          <w:i w:val="0"/>
        </w:rPr>
        <w:t>dodávek</w:t>
      </w:r>
      <w:r w:rsidRPr="00CD6796">
        <w:rPr>
          <w:i w:val="0"/>
        </w:rPr>
        <w:t xml:space="preserve"> a služeb </w:t>
      </w:r>
      <w:r w:rsidR="000D1881" w:rsidRPr="00CD6796">
        <w:rPr>
          <w:i w:val="0"/>
        </w:rPr>
        <w:t>a zjišťovacího protokolu</w:t>
      </w:r>
      <w:r w:rsidR="000D1881">
        <w:rPr>
          <w:i w:val="0"/>
        </w:rPr>
        <w:t xml:space="preserve">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</w:t>
      </w:r>
      <w:r w:rsidR="000D1881">
        <w:rPr>
          <w:i w:val="0"/>
        </w:rPr>
        <w:lastRenderedPageBreak/>
        <w:t xml:space="preserve">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CE4A84">
      <w:pPr>
        <w:pStyle w:val="Zkladntextodsazen"/>
        <w:numPr>
          <w:ilvl w:val="2"/>
          <w:numId w:val="32"/>
        </w:numPr>
        <w:tabs>
          <w:tab w:val="clear" w:pos="1854"/>
        </w:tabs>
        <w:spacing w:before="6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1583216E" w14:textId="77777777" w:rsidR="000D1881" w:rsidRDefault="000D1881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62A6320E" w14:textId="77777777" w:rsidR="000D1881" w:rsidRDefault="000D1881" w:rsidP="000D1881">
      <w:pPr>
        <w:pStyle w:val="Zhlav"/>
        <w:tabs>
          <w:tab w:val="clear" w:pos="4536"/>
          <w:tab w:val="clear" w:pos="9072"/>
          <w:tab w:val="left" w:pos="284"/>
        </w:tabs>
        <w:ind w:left="284" w:hanging="284"/>
        <w:rPr>
          <w:sz w:val="22"/>
        </w:rPr>
      </w:pPr>
    </w:p>
    <w:p w14:paraId="1CDB2CAA" w14:textId="758FFD0D" w:rsidR="000D1881" w:rsidRDefault="000D1881" w:rsidP="00CE4A84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>
        <w:rPr>
          <w:i w:val="0"/>
        </w:rPr>
        <w:t xml:space="preserve">Dílčí a konečné daňové doklady musí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zdanitelného plnění a řádně doloženy nezbytnými doklady, které umožní </w:t>
      </w:r>
      <w:r w:rsidR="00CB260D">
        <w:rPr>
          <w:i w:val="0"/>
        </w:rPr>
        <w:t>objednatel</w:t>
      </w:r>
      <w:r>
        <w:rPr>
          <w:i w:val="0"/>
        </w:rPr>
        <w:t>i provést jejich kontrolu.</w:t>
      </w:r>
    </w:p>
    <w:p w14:paraId="1F4D269D" w14:textId="77777777" w:rsidR="000D1881" w:rsidRDefault="000D1881" w:rsidP="000D1881">
      <w:pPr>
        <w:pStyle w:val="Zkladntextodsazen"/>
        <w:ind w:left="284"/>
        <w:rPr>
          <w:i w:val="0"/>
        </w:rPr>
      </w:pPr>
    </w:p>
    <w:p w14:paraId="6DCF18FE" w14:textId="4DB5DAFF" w:rsidR="000D1881" w:rsidRDefault="000D1881" w:rsidP="00CE4A84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>
        <w:rPr>
          <w:i w:val="0"/>
        </w:rPr>
        <w:t xml:space="preserve">V případě dodatkem k této smlouvě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3CFEBECF" w14:textId="77777777" w:rsidR="000D1881" w:rsidRDefault="000D1881" w:rsidP="000D1881">
      <w:pPr>
        <w:pStyle w:val="Zkladntextodsazen"/>
        <w:rPr>
          <w:i w:val="0"/>
        </w:rPr>
      </w:pPr>
    </w:p>
    <w:p w14:paraId="104FD64D" w14:textId="77777777" w:rsidR="008A1BD3" w:rsidRPr="008A1BD3" w:rsidRDefault="000D1881" w:rsidP="008A1BD3">
      <w:pPr>
        <w:pStyle w:val="Zkladntextodsazen"/>
        <w:numPr>
          <w:ilvl w:val="1"/>
          <w:numId w:val="14"/>
        </w:numPr>
        <w:tabs>
          <w:tab w:val="clear" w:pos="1440"/>
        </w:tabs>
        <w:ind w:left="426" w:hanging="426"/>
        <w:rPr>
          <w:i w:val="0"/>
        </w:rPr>
      </w:pPr>
      <w:bookmarkStart w:id="8" w:name="_Hlk2168750"/>
      <w:r w:rsidRPr="004A0EDC">
        <w:rPr>
          <w:i w:val="0"/>
        </w:rPr>
        <w:t xml:space="preserve">Daňové doklady musí obsahovat náležitosti </w:t>
      </w:r>
      <w:r w:rsidR="008A1BD3" w:rsidRPr="008A1BD3">
        <w:rPr>
          <w:i w:val="0"/>
        </w:rPr>
        <w:t xml:space="preserve">dle zákona č. 563/1991 Sb., o účetnictví ve znění pozdějších předpisů </w:t>
      </w:r>
      <w:r w:rsidR="008A1BD3">
        <w:rPr>
          <w:i w:val="0"/>
        </w:rPr>
        <w:t xml:space="preserve">a </w:t>
      </w:r>
      <w:r w:rsidRPr="004A0EDC">
        <w:rPr>
          <w:i w:val="0"/>
        </w:rPr>
        <w:t>dle zákona č.235/2004 Sb.</w:t>
      </w:r>
      <w:r w:rsidR="00E5768C">
        <w:rPr>
          <w:i w:val="0"/>
        </w:rPr>
        <w:t>, o dani z přidané hodnoty</w:t>
      </w:r>
      <w:r w:rsidRPr="004A0EDC">
        <w:rPr>
          <w:i w:val="0"/>
        </w:rPr>
        <w:t xml:space="preserve"> </w:t>
      </w:r>
      <w:r w:rsidR="00D97D09">
        <w:rPr>
          <w:i w:val="0"/>
        </w:rPr>
        <w:t>ve znění pozdějších předpisů</w:t>
      </w:r>
      <w:r w:rsidRPr="004A0EDC">
        <w:rPr>
          <w:i w:val="0"/>
        </w:rPr>
        <w:t>.</w:t>
      </w:r>
      <w:r w:rsidR="004A0EDC" w:rsidRPr="004A0EDC">
        <w:rPr>
          <w:i w:val="0"/>
        </w:rPr>
        <w:t xml:space="preserve"> </w:t>
      </w:r>
      <w:r w:rsidR="008A1BD3" w:rsidRPr="008A1BD3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119D1747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nebude nespolehlivým plátcem,</w:t>
      </w:r>
    </w:p>
    <w:p w14:paraId="68A38879" w14:textId="43F3DCBE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13EAF2D4" w14:textId="532E2CBC" w:rsidR="000D1881" w:rsidRPr="00CD6796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CD6796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p w14:paraId="3B6CDF9C" w14:textId="77777777" w:rsidR="00EC016D" w:rsidRPr="00CD6796" w:rsidRDefault="00EC016D" w:rsidP="004A0EDC">
      <w:pPr>
        <w:pStyle w:val="Zkladntextodsazen"/>
        <w:rPr>
          <w:i w:val="0"/>
        </w:rPr>
      </w:pPr>
    </w:p>
    <w:bookmarkEnd w:id="8"/>
    <w:p w14:paraId="6057309E" w14:textId="458E03D4" w:rsidR="0002600C" w:rsidRPr="00CD6796" w:rsidRDefault="00CB260D" w:rsidP="0002600C">
      <w:pPr>
        <w:pStyle w:val="Odstavecseseznamem"/>
        <w:numPr>
          <w:ilvl w:val="0"/>
          <w:numId w:val="41"/>
        </w:numPr>
        <w:ind w:left="284" w:hanging="284"/>
        <w:jc w:val="both"/>
        <w:rPr>
          <w:sz w:val="22"/>
        </w:rPr>
      </w:pPr>
      <w:r w:rsidRPr="00CD6796">
        <w:rPr>
          <w:sz w:val="22"/>
        </w:rPr>
        <w:t>Objednatel</w:t>
      </w:r>
      <w:r w:rsidR="0076492D" w:rsidRPr="00CD6796">
        <w:rPr>
          <w:sz w:val="22"/>
        </w:rPr>
        <w:t xml:space="preserve"> nepořizuje zdanitelné plnění k ekonomické činnosti</w:t>
      </w:r>
      <w:r w:rsidR="004F23D3" w:rsidRPr="00CD6796">
        <w:rPr>
          <w:sz w:val="22"/>
        </w:rPr>
        <w:t>,</w:t>
      </w:r>
      <w:r w:rsidR="0076492D" w:rsidRPr="00CD6796">
        <w:rPr>
          <w:sz w:val="22"/>
        </w:rPr>
        <w:t xml:space="preserve"> a proto ve smyslu informace GFŘ a MFČR ze dne 9.11.2011 nebude pro zdanitelné plnění aplikován režim přenesené daňové povinnosti podle §92e zákona </w:t>
      </w:r>
      <w:r w:rsidR="00395437" w:rsidRPr="00CD6796">
        <w:rPr>
          <w:sz w:val="22"/>
        </w:rPr>
        <w:t>č. 235/2004 SB., o dani z přidané hodnoty v</w:t>
      </w:r>
      <w:r w:rsidR="007D1AA6" w:rsidRPr="00CD6796">
        <w:rPr>
          <w:sz w:val="22"/>
        </w:rPr>
        <w:t>e znění pozdějších předpisů</w:t>
      </w:r>
      <w:r w:rsidR="0076492D" w:rsidRPr="00CD6796">
        <w:rPr>
          <w:sz w:val="22"/>
        </w:rPr>
        <w:t>.</w:t>
      </w:r>
    </w:p>
    <w:p w14:paraId="3F1B1DC2" w14:textId="1E19D6EE" w:rsidR="006145CD" w:rsidRDefault="0076492D" w:rsidP="0002600C">
      <w:pPr>
        <w:pStyle w:val="Odstavecseseznamem"/>
        <w:ind w:left="736"/>
        <w:jc w:val="both"/>
        <w:rPr>
          <w:sz w:val="22"/>
        </w:rPr>
      </w:pPr>
      <w:r w:rsidRPr="008A1BD3">
        <w:rPr>
          <w:sz w:val="22"/>
        </w:rPr>
        <w:t xml:space="preserve"> </w:t>
      </w:r>
    </w:p>
    <w:p w14:paraId="64F7A2A4" w14:textId="5D8A098E" w:rsidR="000D1881" w:rsidRPr="0002600C" w:rsidRDefault="006145CD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284"/>
        <w:jc w:val="both"/>
        <w:rPr>
          <w:sz w:val="22"/>
        </w:rPr>
      </w:pPr>
      <w:r w:rsidRPr="0002600C">
        <w:rPr>
          <w:iCs/>
          <w:sz w:val="22"/>
          <w:lang w:val="x-none" w:eastAsia="x-none"/>
        </w:rPr>
        <w:t xml:space="preserve">Splatnost daňového dokladu je </w:t>
      </w:r>
      <w:r w:rsidRPr="0002600C">
        <w:rPr>
          <w:b/>
          <w:iCs/>
          <w:sz w:val="22"/>
          <w:lang w:val="x-none" w:eastAsia="x-none"/>
        </w:rPr>
        <w:t>30 dnů</w:t>
      </w:r>
      <w:r w:rsidRPr="0002600C">
        <w:rPr>
          <w:iCs/>
          <w:sz w:val="22"/>
          <w:lang w:val="x-none" w:eastAsia="x-none"/>
        </w:rPr>
        <w:t xml:space="preserve"> ode dne je</w:t>
      </w:r>
      <w:r w:rsidR="0099334E" w:rsidRPr="0002600C">
        <w:rPr>
          <w:iCs/>
          <w:sz w:val="22"/>
          <w:lang w:eastAsia="x-none"/>
        </w:rPr>
        <w:t xml:space="preserve">jího </w:t>
      </w:r>
      <w:r w:rsidR="00B266CC" w:rsidRPr="0002600C">
        <w:rPr>
          <w:iCs/>
          <w:sz w:val="22"/>
          <w:lang w:eastAsia="x-none"/>
        </w:rPr>
        <w:t xml:space="preserve">prokazatelného </w:t>
      </w:r>
      <w:r w:rsidR="0099334E" w:rsidRPr="0002600C">
        <w:rPr>
          <w:iCs/>
          <w:sz w:val="22"/>
          <w:lang w:eastAsia="x-none"/>
        </w:rPr>
        <w:t>doručení</w:t>
      </w:r>
      <w:r w:rsidR="00B266CC" w:rsidRPr="0002600C">
        <w:rPr>
          <w:iCs/>
          <w:sz w:val="22"/>
          <w:lang w:eastAsia="x-none"/>
        </w:rPr>
        <w:t xml:space="preserve"> </w:t>
      </w:r>
      <w:r w:rsidR="00CB260D" w:rsidRPr="0002600C">
        <w:rPr>
          <w:iCs/>
          <w:sz w:val="22"/>
          <w:lang w:eastAsia="x-none"/>
        </w:rPr>
        <w:t>objednatel</w:t>
      </w:r>
      <w:r w:rsidR="00B266CC" w:rsidRPr="0002600C">
        <w:rPr>
          <w:iCs/>
          <w:sz w:val="22"/>
          <w:lang w:eastAsia="x-none"/>
        </w:rPr>
        <w:t>i</w:t>
      </w:r>
      <w:r w:rsidRPr="0002600C">
        <w:rPr>
          <w:iCs/>
          <w:sz w:val="22"/>
          <w:lang w:val="x-none" w:eastAsia="x-none"/>
        </w:rPr>
        <w:t xml:space="preserve">. </w:t>
      </w:r>
      <w:r w:rsidRPr="0002600C">
        <w:rPr>
          <w:iCs/>
          <w:sz w:val="22"/>
          <w:lang w:val="x-none" w:eastAsia="x-none"/>
        </w:rPr>
        <w:lastRenderedPageBreak/>
        <w:t>V pochybnostech se má za to, že daňový doklad byl doručen třetí den ode dne odeslání.</w:t>
      </w:r>
      <w:r w:rsidRPr="0002600C">
        <w:rPr>
          <w:bCs/>
          <w:iCs/>
          <w:sz w:val="22"/>
          <w:lang w:val="x-none" w:eastAsia="x-none"/>
        </w:rPr>
        <w:t xml:space="preserve"> </w:t>
      </w:r>
      <w:r w:rsidR="00CB260D" w:rsidRPr="0002600C">
        <w:rPr>
          <w:bCs/>
          <w:iCs/>
          <w:sz w:val="22"/>
          <w:lang w:val="x-none" w:eastAsia="x-none"/>
        </w:rPr>
        <w:t>Objednatel</w:t>
      </w:r>
      <w:r w:rsidRPr="0002600C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02600C">
        <w:rPr>
          <w:bCs/>
          <w:iCs/>
          <w:sz w:val="22"/>
          <w:lang w:val="x-none" w:eastAsia="x-none"/>
        </w:rPr>
        <w:t>zhotovitel</w:t>
      </w:r>
      <w:r w:rsidRPr="0002600C">
        <w:rPr>
          <w:bCs/>
          <w:iCs/>
          <w:sz w:val="22"/>
          <w:lang w:val="x-none" w:eastAsia="x-none"/>
        </w:rPr>
        <w:t>e.</w:t>
      </w:r>
      <w:r w:rsidRPr="0002600C">
        <w:rPr>
          <w:sz w:val="22"/>
        </w:rPr>
        <w:t xml:space="preserve"> Odklad splatnosti plateb dle tohoto ustanovení nemá vliv na termín dokončení díla sjednaný ve</w:t>
      </w:r>
      <w:r w:rsidR="008A1BD3" w:rsidRPr="0002600C">
        <w:rPr>
          <w:sz w:val="22"/>
        </w:rPr>
        <w:t xml:space="preserve"> </w:t>
      </w:r>
      <w:r w:rsidRPr="0002600C">
        <w:rPr>
          <w:sz w:val="22"/>
        </w:rPr>
        <w:t>smlouvě o dílo.</w:t>
      </w:r>
    </w:p>
    <w:p w14:paraId="02496233" w14:textId="77777777" w:rsidR="008A1BD3" w:rsidRPr="008A1BD3" w:rsidRDefault="008A1BD3" w:rsidP="006145CD">
      <w:pPr>
        <w:widowControl w:val="0"/>
        <w:tabs>
          <w:tab w:val="left" w:pos="5954"/>
        </w:tabs>
        <w:ind w:left="284" w:right="-92" w:hanging="284"/>
        <w:jc w:val="both"/>
        <w:rPr>
          <w:sz w:val="22"/>
        </w:rPr>
      </w:pPr>
    </w:p>
    <w:p w14:paraId="7F446A83" w14:textId="11C4A3DF" w:rsidR="000D1881" w:rsidRPr="00CB314F" w:rsidRDefault="000D1881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284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Je-li oprávněnost fakturované částky nebo její části </w:t>
      </w:r>
      <w:r w:rsidR="00CB260D" w:rsidRPr="0002600C">
        <w:rPr>
          <w:sz w:val="22"/>
          <w:szCs w:val="22"/>
        </w:rPr>
        <w:t>objednatele</w:t>
      </w:r>
      <w:r w:rsidRPr="0002600C">
        <w:rPr>
          <w:sz w:val="22"/>
          <w:szCs w:val="22"/>
        </w:rPr>
        <w:t xml:space="preserve">m zpochybněna, je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 povinen tuto skutečnost do sedmi kalendářních dnů písemně oznámit a vrátit nesprávně vystavený daňový </w:t>
      </w:r>
      <w:r w:rsidRPr="00CB314F">
        <w:rPr>
          <w:sz w:val="22"/>
          <w:szCs w:val="22"/>
        </w:rPr>
        <w:t xml:space="preserve">doklad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i s uvedením důvodů.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CB314F">
        <w:rPr>
          <w:sz w:val="22"/>
          <w:szCs w:val="22"/>
        </w:rPr>
        <w:t>7.</w:t>
      </w:r>
      <w:r w:rsidRPr="00CB314F">
        <w:rPr>
          <w:sz w:val="22"/>
          <w:szCs w:val="22"/>
        </w:rPr>
        <w:t xml:space="preserve"> </w:t>
      </w:r>
    </w:p>
    <w:p w14:paraId="3FCF4B99" w14:textId="77777777" w:rsidR="008A1BD3" w:rsidRPr="00CB314F" w:rsidRDefault="008A1BD3" w:rsidP="0002600C">
      <w:pPr>
        <w:pStyle w:val="Odstavecseseznamem"/>
        <w:widowControl w:val="0"/>
        <w:tabs>
          <w:tab w:val="left" w:pos="5954"/>
        </w:tabs>
        <w:ind w:left="284" w:right="-92" w:hanging="284"/>
        <w:jc w:val="both"/>
        <w:rPr>
          <w:bCs/>
          <w:sz w:val="22"/>
          <w:szCs w:val="22"/>
        </w:rPr>
      </w:pPr>
    </w:p>
    <w:p w14:paraId="503BB338" w14:textId="71BBCA95" w:rsidR="00EC016D" w:rsidRPr="00CB314F" w:rsidRDefault="00EC016D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284"/>
        <w:jc w:val="both"/>
        <w:rPr>
          <w:bCs/>
          <w:sz w:val="22"/>
          <w:szCs w:val="22"/>
        </w:rPr>
      </w:pPr>
      <w:r w:rsidRPr="00CB314F">
        <w:rPr>
          <w:sz w:val="22"/>
          <w:szCs w:val="22"/>
        </w:rPr>
        <w:t xml:space="preserve">Cena za dílo je částečně hrazena z prostředků </w:t>
      </w:r>
      <w:r w:rsidR="00CB314F" w:rsidRPr="00CB314F">
        <w:rPr>
          <w:sz w:val="22"/>
          <w:szCs w:val="22"/>
        </w:rPr>
        <w:t>OPŽP</w:t>
      </w:r>
      <w:r w:rsidRPr="00CB314F">
        <w:rPr>
          <w:sz w:val="22"/>
          <w:szCs w:val="22"/>
        </w:rPr>
        <w:t xml:space="preserve">. </w:t>
      </w:r>
      <w:r w:rsidR="00CB260D" w:rsidRPr="00CB314F">
        <w:rPr>
          <w:sz w:val="22"/>
          <w:szCs w:val="22"/>
        </w:rPr>
        <w:t>Zhotovitel</w:t>
      </w:r>
      <w:r w:rsidRPr="00CB314F">
        <w:rPr>
          <w:sz w:val="22"/>
          <w:szCs w:val="22"/>
        </w:rPr>
        <w:t xml:space="preserve"> bude povinen připravovat a vystavovat finanční a daňové doklady dle požadavků </w:t>
      </w:r>
      <w:r w:rsidR="00CB260D" w:rsidRPr="00CB314F">
        <w:rPr>
          <w:sz w:val="22"/>
          <w:szCs w:val="22"/>
        </w:rPr>
        <w:t>Objednatele</w:t>
      </w:r>
      <w:r w:rsidRPr="00CB314F">
        <w:rPr>
          <w:sz w:val="22"/>
          <w:szCs w:val="22"/>
        </w:rPr>
        <w:t xml:space="preserve"> s ohledem na požadavky poskytovatelů dotací, tj. s rozdělením na způsobilé a nezpůsobilé výdaje. </w:t>
      </w:r>
      <w:r w:rsidR="006145CD" w:rsidRPr="00CB314F">
        <w:rPr>
          <w:sz w:val="22"/>
          <w:szCs w:val="22"/>
        </w:rPr>
        <w:t>Stavební objekty hrazené z</w:t>
      </w:r>
      <w:r w:rsidR="00CB314F" w:rsidRPr="00CB314F">
        <w:rPr>
          <w:sz w:val="22"/>
          <w:szCs w:val="22"/>
        </w:rPr>
        <w:t> </w:t>
      </w:r>
      <w:r w:rsidR="006145CD" w:rsidRPr="00CB314F">
        <w:rPr>
          <w:sz w:val="22"/>
          <w:szCs w:val="22"/>
        </w:rPr>
        <w:t>prostředků</w:t>
      </w:r>
      <w:r w:rsidR="00CB314F" w:rsidRPr="00CB314F">
        <w:rPr>
          <w:sz w:val="22"/>
          <w:szCs w:val="22"/>
        </w:rPr>
        <w:t xml:space="preserve"> </w:t>
      </w:r>
      <w:r w:rsidR="00CB314F" w:rsidRPr="00CB314F">
        <w:rPr>
          <w:b/>
          <w:sz w:val="22"/>
          <w:szCs w:val="22"/>
        </w:rPr>
        <w:t xml:space="preserve">OPŽP </w:t>
      </w:r>
      <w:r w:rsidR="006145CD" w:rsidRPr="00CB314F">
        <w:rPr>
          <w:sz w:val="22"/>
          <w:szCs w:val="22"/>
        </w:rPr>
        <w:t xml:space="preserve">budou fakturovány zvlášť dle seznamu dodaného </w:t>
      </w:r>
      <w:r w:rsidR="00CB260D" w:rsidRPr="00CB314F">
        <w:rPr>
          <w:sz w:val="22"/>
          <w:szCs w:val="22"/>
        </w:rPr>
        <w:t>objednatele</w:t>
      </w:r>
      <w:r w:rsidR="006145CD" w:rsidRPr="00CB314F">
        <w:rPr>
          <w:sz w:val="22"/>
          <w:szCs w:val="22"/>
        </w:rPr>
        <w:t>m. Tyto faktury budou trvanlivě a nesmazatelně označeny textem „Tento doklad je hrazen v rámci projektu č.</w:t>
      </w:r>
      <w:r w:rsidR="00CB314F" w:rsidRPr="00CB314F">
        <w:rPr>
          <w:sz w:val="22"/>
          <w:szCs w:val="22"/>
        </w:rPr>
        <w:t xml:space="preserve"> CZ.05.1.24/0.0/0.0/18_113/0009181</w:t>
      </w:r>
      <w:r w:rsidR="006145CD" w:rsidRPr="00CB314F">
        <w:rPr>
          <w:sz w:val="22"/>
          <w:szCs w:val="22"/>
        </w:rPr>
        <w:t xml:space="preserve">, z dotace </w:t>
      </w:r>
      <w:r w:rsidR="00CB314F" w:rsidRPr="00CB314F">
        <w:rPr>
          <w:sz w:val="22"/>
          <w:szCs w:val="22"/>
        </w:rPr>
        <w:t>OPŽP</w:t>
      </w:r>
      <w:r w:rsidR="006145CD" w:rsidRPr="00CB314F">
        <w:rPr>
          <w:sz w:val="22"/>
          <w:szCs w:val="22"/>
        </w:rPr>
        <w:t>“.</w:t>
      </w:r>
    </w:p>
    <w:p w14:paraId="2EB13447" w14:textId="77777777" w:rsidR="008A1BD3" w:rsidRPr="0002600C" w:rsidRDefault="008A1BD3" w:rsidP="0002600C">
      <w:pPr>
        <w:pStyle w:val="Odstavecseseznamem"/>
        <w:ind w:left="284" w:hanging="284"/>
        <w:rPr>
          <w:bCs/>
          <w:sz w:val="22"/>
          <w:szCs w:val="22"/>
        </w:rPr>
      </w:pPr>
    </w:p>
    <w:p w14:paraId="36F1FA2A" w14:textId="0D42B281" w:rsidR="000D1881" w:rsidRPr="0002600C" w:rsidRDefault="000D1881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426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02600C">
        <w:rPr>
          <w:sz w:val="22"/>
          <w:szCs w:val="22"/>
        </w:rPr>
        <w:t>zhotovitel</w:t>
      </w:r>
      <w:r w:rsidRPr="0002600C">
        <w:rPr>
          <w:sz w:val="22"/>
          <w:szCs w:val="22"/>
        </w:rPr>
        <w:t>e</w:t>
      </w:r>
      <w:r w:rsidR="00EC016D" w:rsidRPr="0002600C">
        <w:rPr>
          <w:sz w:val="22"/>
          <w:szCs w:val="22"/>
        </w:rPr>
        <w:t xml:space="preserve"> </w:t>
      </w:r>
      <w:r w:rsidRPr="0002600C">
        <w:rPr>
          <w:sz w:val="22"/>
          <w:szCs w:val="22"/>
        </w:rPr>
        <w:t xml:space="preserve">u peněžního ústavu uvedeného v čl. I. </w:t>
      </w:r>
      <w:r w:rsidR="00505FDA" w:rsidRPr="0002600C">
        <w:rPr>
          <w:sz w:val="22"/>
          <w:szCs w:val="22"/>
        </w:rPr>
        <w:t>S</w:t>
      </w:r>
      <w:r w:rsidRPr="0002600C">
        <w:rPr>
          <w:sz w:val="22"/>
          <w:szCs w:val="22"/>
        </w:rPr>
        <w:t>mlouvy</w:t>
      </w:r>
      <w:r w:rsidR="00505FDA" w:rsidRPr="0002600C">
        <w:rPr>
          <w:sz w:val="22"/>
          <w:szCs w:val="22"/>
        </w:rPr>
        <w:t xml:space="preserve"> o dílo</w:t>
      </w:r>
      <w:r w:rsidRPr="0002600C">
        <w:rPr>
          <w:sz w:val="22"/>
          <w:szCs w:val="22"/>
        </w:rPr>
        <w:t>.</w:t>
      </w:r>
    </w:p>
    <w:p w14:paraId="29C61B86" w14:textId="77777777" w:rsidR="008A1BD3" w:rsidRPr="0002600C" w:rsidRDefault="008A1BD3" w:rsidP="0002600C">
      <w:pPr>
        <w:pStyle w:val="Odstavecseseznamem"/>
        <w:ind w:left="284" w:hanging="426"/>
        <w:rPr>
          <w:bCs/>
          <w:sz w:val="22"/>
          <w:szCs w:val="22"/>
        </w:rPr>
      </w:pPr>
    </w:p>
    <w:p w14:paraId="140D3A0E" w14:textId="22E53DA5" w:rsidR="000D1881" w:rsidRPr="0002600C" w:rsidRDefault="000D1881" w:rsidP="0002600C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426"/>
        <w:jc w:val="both"/>
        <w:rPr>
          <w:bCs/>
          <w:sz w:val="22"/>
          <w:szCs w:val="22"/>
        </w:rPr>
      </w:pPr>
      <w:r w:rsidRPr="0002600C">
        <w:rPr>
          <w:sz w:val="22"/>
          <w:szCs w:val="22"/>
        </w:rPr>
        <w:t xml:space="preserve">Smluvní strany se dohodly, že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 má právo pohledávky za </w:t>
      </w:r>
      <w:r w:rsidR="00CB260D" w:rsidRPr="0002600C">
        <w:rPr>
          <w:sz w:val="22"/>
          <w:szCs w:val="22"/>
        </w:rPr>
        <w:t>zhotovitel</w:t>
      </w:r>
      <w:r w:rsidRPr="0002600C">
        <w:rPr>
          <w:sz w:val="22"/>
          <w:szCs w:val="22"/>
        </w:rPr>
        <w:t xml:space="preserve">em vzniklé </w:t>
      </w:r>
      <w:r w:rsidR="00CB260D" w:rsidRPr="0002600C">
        <w:rPr>
          <w:sz w:val="22"/>
          <w:szCs w:val="22"/>
        </w:rPr>
        <w:t>objednatel</w:t>
      </w:r>
      <w:r w:rsidRPr="0002600C">
        <w:rPr>
          <w:sz w:val="22"/>
          <w:szCs w:val="22"/>
        </w:rPr>
        <w:t xml:space="preserve">i na základě této smlouvy uplatnit z bankovní </w:t>
      </w:r>
      <w:r w:rsidR="007D1AA6" w:rsidRPr="0002600C">
        <w:rPr>
          <w:sz w:val="22"/>
          <w:szCs w:val="22"/>
        </w:rPr>
        <w:t>záruky</w:t>
      </w:r>
      <w:r w:rsidRPr="0002600C">
        <w:rPr>
          <w:sz w:val="22"/>
          <w:szCs w:val="22"/>
        </w:rPr>
        <w:t xml:space="preserve">. </w:t>
      </w:r>
    </w:p>
    <w:p w14:paraId="2EA404A1" w14:textId="77777777" w:rsidR="008A1BD3" w:rsidRPr="0002600C" w:rsidRDefault="008A1BD3" w:rsidP="0002600C">
      <w:pPr>
        <w:pStyle w:val="Odstavecseseznamem"/>
        <w:ind w:left="284" w:hanging="426"/>
        <w:rPr>
          <w:bCs/>
          <w:sz w:val="22"/>
          <w:szCs w:val="22"/>
        </w:rPr>
      </w:pPr>
    </w:p>
    <w:p w14:paraId="24FEE98C" w14:textId="6AA847D2" w:rsidR="0002600C" w:rsidRPr="0002600C" w:rsidRDefault="0002600C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CD6796">
        <w:rPr>
          <w:i w:val="0"/>
          <w:iCs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 včasné plnění díla a za řádné plnění záručních podmínek. Finanční záruka bude poskytnuta formou bankovní záruky, a to předložením</w:t>
      </w:r>
      <w:r w:rsidRPr="0002600C">
        <w:rPr>
          <w:i w:val="0"/>
          <w:iCs/>
          <w:szCs w:val="22"/>
        </w:rPr>
        <w:t xml:space="preserve"> originálu záruční listiny vystavené bankovním ústavem ve výši </w:t>
      </w:r>
      <w:r>
        <w:rPr>
          <w:i w:val="0"/>
          <w:iCs/>
          <w:szCs w:val="22"/>
        </w:rPr>
        <w:t>30</w:t>
      </w:r>
      <w:r w:rsidRPr="0002600C">
        <w:rPr>
          <w:i w:val="0"/>
          <w:iCs/>
          <w:szCs w:val="22"/>
        </w:rPr>
        <w:t xml:space="preserve">0.000 Kč, nebo složením finanční zálohy ve výši </w:t>
      </w:r>
      <w:r>
        <w:rPr>
          <w:i w:val="0"/>
          <w:iCs/>
          <w:szCs w:val="22"/>
        </w:rPr>
        <w:t>30</w:t>
      </w:r>
      <w:r w:rsidRPr="0002600C">
        <w:rPr>
          <w:i w:val="0"/>
          <w:iCs/>
          <w:szCs w:val="22"/>
        </w:rPr>
        <w:t xml:space="preserve">0.000 Kč na účet objednatele. 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finanční záruka bude krýt finanční nároky objednatele za zhotovitelem, které vzniknou z důvodu porušení povinností zhotovitele po celou záruční dobu, které zhotovitel nesplnil ani po předchozí písemné výzvě objednatele. </w:t>
      </w:r>
    </w:p>
    <w:p w14:paraId="0DEBDE0B" w14:textId="54D8430A" w:rsidR="0002600C" w:rsidRPr="0002600C" w:rsidRDefault="0002600C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>Bankovní záruka musí být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Před uplatněním plnění z bankovní záruky oznámí objednatel písemně zhotoviteli výši požadovaného plnění ze strany banky. Objednatel uvolní bankovní záruku do 10 kalendářních dnů po uplynutí záruční doby na základě písemné žádosti zhotovitele.</w:t>
      </w:r>
    </w:p>
    <w:p w14:paraId="21EDC0E1" w14:textId="2CB20624" w:rsidR="000D1881" w:rsidRPr="0002600C" w:rsidRDefault="0002600C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 xml:space="preserve"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zadavateli dle sjednaných podmínek, a to bez ohledu na to, u kterého z dodavatelů nastane důvod k čerpání bankovní záruky. V záruční listině pak musí být </w:t>
      </w:r>
      <w:r w:rsidRPr="0002600C">
        <w:rPr>
          <w:i w:val="0"/>
          <w:iCs/>
          <w:szCs w:val="22"/>
        </w:rPr>
        <w:lastRenderedPageBreak/>
        <w:t>obsažen závazek banky, že uspokojí zadavatele bez ohledu na to, u kterého z dodavatelů podávajících společnou nabídku nastane důvod pro čerpání bankovní záruky zadavatelem</w:t>
      </w:r>
      <w:r w:rsidR="006203AE" w:rsidRPr="0002600C">
        <w:rPr>
          <w:i w:val="0"/>
          <w:szCs w:val="22"/>
        </w:rPr>
        <w:t>.</w:t>
      </w:r>
    </w:p>
    <w:p w14:paraId="390D37BA" w14:textId="7637796A" w:rsidR="000D1881" w:rsidRPr="0002600C" w:rsidRDefault="000D1881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  <w:szCs w:val="22"/>
        </w:rPr>
      </w:pPr>
      <w:r w:rsidRPr="0002600C">
        <w:rPr>
          <w:i w:val="0"/>
          <w:iCs/>
          <w:szCs w:val="22"/>
        </w:rPr>
        <w:t xml:space="preserve">Bankovní záruka musí být neodvolatelná, bezpodmínečná, vyplatitelná na první požadavek </w:t>
      </w:r>
      <w:r w:rsidR="00CB260D" w:rsidRPr="0002600C">
        <w:rPr>
          <w:i w:val="0"/>
          <w:iCs/>
          <w:szCs w:val="22"/>
        </w:rPr>
        <w:t>objednatele</w:t>
      </w:r>
      <w:r w:rsidRPr="0002600C">
        <w:rPr>
          <w:i w:val="0"/>
          <w:iCs/>
          <w:szCs w:val="22"/>
        </w:rPr>
        <w:t xml:space="preserve"> a bez toho, aby banka zkoumala důvody požadovaného čerpání. </w:t>
      </w:r>
    </w:p>
    <w:p w14:paraId="1B0B29CD" w14:textId="57308E60" w:rsidR="001651D8" w:rsidRPr="008A1BD3" w:rsidRDefault="00CB260D" w:rsidP="0002600C">
      <w:pPr>
        <w:pStyle w:val="Zkladntextodsazen"/>
        <w:numPr>
          <w:ilvl w:val="0"/>
          <w:numId w:val="41"/>
        </w:numPr>
        <w:spacing w:after="120"/>
        <w:ind w:left="284" w:hanging="426"/>
        <w:rPr>
          <w:i w:val="0"/>
          <w:iCs/>
        </w:rPr>
      </w:pPr>
      <w:r w:rsidRPr="0002600C">
        <w:rPr>
          <w:i w:val="0"/>
          <w:iCs/>
          <w:szCs w:val="22"/>
        </w:rPr>
        <w:t>Zhotovitel</w:t>
      </w:r>
      <w:r w:rsidR="00D00A73" w:rsidRPr="0002600C">
        <w:rPr>
          <w:i w:val="0"/>
          <w:iCs/>
          <w:szCs w:val="22"/>
        </w:rPr>
        <w:t xml:space="preserve"> nesmí bez předchozího písemného souhlasu </w:t>
      </w:r>
      <w:r w:rsidRPr="0002600C">
        <w:rPr>
          <w:i w:val="0"/>
          <w:iCs/>
          <w:szCs w:val="22"/>
        </w:rPr>
        <w:t>objednatele</w:t>
      </w:r>
      <w:r w:rsidR="00D00A73" w:rsidRPr="0002600C">
        <w:rPr>
          <w:i w:val="0"/>
          <w:iCs/>
          <w:szCs w:val="22"/>
        </w:rPr>
        <w:t xml:space="preserve"> postoupit pohledávky</w:t>
      </w:r>
      <w:r w:rsidR="00D00A73" w:rsidRPr="008A1BD3">
        <w:rPr>
          <w:i w:val="0"/>
          <w:iCs/>
        </w:rPr>
        <w:t>.</w:t>
      </w:r>
    </w:p>
    <w:p w14:paraId="5ECB346C" w14:textId="3FE73243" w:rsidR="00F82C60" w:rsidRDefault="00F82C60" w:rsidP="000D1881">
      <w:pPr>
        <w:pStyle w:val="Odstavecseseznamem"/>
        <w:rPr>
          <w:i/>
          <w:iCs/>
          <w:highlight w:val="yellow"/>
        </w:rPr>
      </w:pPr>
    </w:p>
    <w:p w14:paraId="23801C6B" w14:textId="77777777" w:rsidR="00176BB8" w:rsidRDefault="00176BB8" w:rsidP="000D1881">
      <w:pPr>
        <w:pStyle w:val="Odstavecseseznamem"/>
        <w:rPr>
          <w:i/>
          <w:iCs/>
          <w:highlight w:val="yellow"/>
        </w:rPr>
      </w:pPr>
    </w:p>
    <w:p w14:paraId="34A6EFD9" w14:textId="77777777" w:rsidR="000D1881" w:rsidRDefault="000D1881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21BE4A48" w:rsidR="000D1881" w:rsidRDefault="000D1881" w:rsidP="000D1881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2223876F" w14:textId="77777777" w:rsidR="000D1881" w:rsidRDefault="000D1881" w:rsidP="000D1881">
      <w:pPr>
        <w:pStyle w:val="Zkladntext"/>
        <w:spacing w:before="0"/>
        <w:ind w:left="284" w:hanging="284"/>
        <w:jc w:val="both"/>
        <w:rPr>
          <w:sz w:val="22"/>
        </w:rPr>
      </w:pPr>
    </w:p>
    <w:p w14:paraId="480F6140" w14:textId="715D6434" w:rsidR="000D1881" w:rsidRDefault="00CB260D" w:rsidP="001C2B1A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1112A95F" w14:textId="77777777" w:rsidR="000D1881" w:rsidRDefault="000D1881" w:rsidP="000D1881">
      <w:pPr>
        <w:pStyle w:val="Zkladntext"/>
        <w:tabs>
          <w:tab w:val="num" w:pos="284"/>
        </w:tabs>
        <w:spacing w:before="0"/>
        <w:ind w:left="284" w:hanging="284"/>
        <w:rPr>
          <w:sz w:val="22"/>
        </w:rPr>
      </w:pPr>
    </w:p>
    <w:p w14:paraId="13F8622E" w14:textId="47713B4A" w:rsidR="000D1881" w:rsidRPr="00CB314F" w:rsidRDefault="000D1881" w:rsidP="001C2B1A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 w:rsidRPr="00CB314F">
        <w:rPr>
          <w:sz w:val="22"/>
        </w:rPr>
        <w:t>Geodetické zaměření staveniště a vyt</w:t>
      </w:r>
      <w:r w:rsidR="0062421A" w:rsidRPr="00CB314F">
        <w:rPr>
          <w:sz w:val="22"/>
        </w:rPr>
        <w:t>y</w:t>
      </w:r>
      <w:r w:rsidRPr="00CB314F">
        <w:rPr>
          <w:sz w:val="22"/>
        </w:rPr>
        <w:t xml:space="preserve">čení základních směrových a výškových bodů stavby a jejich jednotlivých objektů zajišťuje </w:t>
      </w:r>
      <w:r w:rsidR="00CB260D" w:rsidRPr="00CB314F">
        <w:rPr>
          <w:sz w:val="22"/>
        </w:rPr>
        <w:t>zhotovitel</w:t>
      </w:r>
      <w:r w:rsidRPr="00CB314F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CB314F">
        <w:rPr>
          <w:sz w:val="22"/>
        </w:rPr>
        <w:t>objednatele</w:t>
      </w:r>
      <w:r w:rsidRPr="00CB314F">
        <w:rPr>
          <w:sz w:val="22"/>
        </w:rPr>
        <w:t xml:space="preserve">, na základě vytyčovacích výkresů na své náklady. O provedeném vytýčení bude sepsán protokol podepsaný </w:t>
      </w:r>
      <w:r w:rsidR="00CB260D" w:rsidRPr="00CB314F">
        <w:rPr>
          <w:sz w:val="22"/>
        </w:rPr>
        <w:t>zhotovitel</w:t>
      </w:r>
      <w:r w:rsidRPr="00CB314F">
        <w:rPr>
          <w:sz w:val="22"/>
        </w:rPr>
        <w:t>em, osobou provádějící vyt</w:t>
      </w:r>
      <w:r w:rsidR="00C76AF4" w:rsidRPr="00CB314F">
        <w:rPr>
          <w:sz w:val="22"/>
        </w:rPr>
        <w:t>y</w:t>
      </w:r>
      <w:r w:rsidRPr="00CB314F">
        <w:rPr>
          <w:sz w:val="22"/>
        </w:rPr>
        <w:t xml:space="preserve">čení, osobou vykonávající autorský dohled a </w:t>
      </w:r>
      <w:r w:rsidR="00CB260D" w:rsidRPr="00CB314F">
        <w:rPr>
          <w:sz w:val="22"/>
        </w:rPr>
        <w:t>objednatele</w:t>
      </w:r>
      <w:r w:rsidRPr="00CB314F">
        <w:rPr>
          <w:sz w:val="22"/>
        </w:rPr>
        <w:t xml:space="preserve">m. </w:t>
      </w:r>
      <w:r w:rsidR="00CB260D" w:rsidRPr="00CB314F">
        <w:rPr>
          <w:sz w:val="22"/>
        </w:rPr>
        <w:t>Zhotovitel</w:t>
      </w:r>
      <w:r w:rsidRPr="00CB314F">
        <w:rPr>
          <w:sz w:val="22"/>
        </w:rPr>
        <w:t xml:space="preserve"> je povinen se o základní směrové a výškové body starat až do odevzdání a převzetí díla. </w:t>
      </w:r>
    </w:p>
    <w:p w14:paraId="3ADB28D2" w14:textId="77777777" w:rsidR="000D1881" w:rsidRPr="00CB314F" w:rsidRDefault="000D1881" w:rsidP="000D1881">
      <w:pPr>
        <w:pStyle w:val="Zkladntext"/>
        <w:spacing w:before="0"/>
        <w:jc w:val="both"/>
        <w:rPr>
          <w:sz w:val="22"/>
        </w:rPr>
      </w:pPr>
    </w:p>
    <w:p w14:paraId="2B531654" w14:textId="2886D46C" w:rsidR="00944049" w:rsidRPr="00CD6796" w:rsidRDefault="00944049" w:rsidP="00944049">
      <w:pPr>
        <w:pStyle w:val="Odstavecseseznamem"/>
        <w:numPr>
          <w:ilvl w:val="0"/>
          <w:numId w:val="12"/>
        </w:numPr>
        <w:jc w:val="both"/>
        <w:rPr>
          <w:sz w:val="22"/>
        </w:rPr>
      </w:pPr>
      <w:r w:rsidRPr="00CB314F">
        <w:rPr>
          <w:sz w:val="22"/>
        </w:rPr>
        <w:t xml:space="preserve">Zhotovitel předloží do 10 kalendářních dnů od převzetí staveniště objednateli návrh zásad organizace výstavby vč. podrobného popisu ploch pro výrobní, skladovací, sociální zařízení staveniště, deponie a mezideponie. Zásady organizace výstavby musí vycházet z projektu. Objednatel tyto schválí nebo vznese připomínky tak, aby zásady organizace výstavby byly schváleny do předání staveniště. Bez schválení objednatelem nejsou tyto považované za odsouhlasené a objednatel nebude povinen hradit náklady na </w:t>
      </w:r>
      <w:r w:rsidRPr="00CD6796">
        <w:rPr>
          <w:sz w:val="22"/>
        </w:rPr>
        <w:t xml:space="preserve">zřízení, provoz a likvidaci zařízení staveniště. </w:t>
      </w:r>
    </w:p>
    <w:p w14:paraId="2D8C53D5" w14:textId="77777777" w:rsidR="00944049" w:rsidRPr="00CD6796" w:rsidRDefault="00944049" w:rsidP="00944049">
      <w:pPr>
        <w:jc w:val="both"/>
        <w:rPr>
          <w:sz w:val="22"/>
        </w:rPr>
      </w:pPr>
    </w:p>
    <w:p w14:paraId="04B9DD47" w14:textId="7CCD6A4D" w:rsidR="000D1881" w:rsidRPr="00CB314F" w:rsidRDefault="00CB260D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je povinen na své náklady jako součást díla vybudovat v souladu s projektem provozní, sociální a případně i výrobní zařízení staveniště. Staveniště musí být </w:t>
      </w:r>
      <w:r w:rsidR="006109BE" w:rsidRPr="00CD6796">
        <w:rPr>
          <w:sz w:val="22"/>
        </w:rPr>
        <w:t>uzavřeno oplocením</w:t>
      </w:r>
      <w:r w:rsidR="00CD6796" w:rsidRPr="00CD6796">
        <w:rPr>
          <w:sz w:val="22"/>
        </w:rPr>
        <w:t xml:space="preserve"> </w:t>
      </w:r>
      <w:r w:rsidR="006109BE" w:rsidRPr="00CD6796">
        <w:rPr>
          <w:sz w:val="22"/>
        </w:rPr>
        <w:t>a zabezpečeno proti vniknutím třetích osob.</w:t>
      </w:r>
      <w:r w:rsidR="002F23FC" w:rsidRPr="00CD6796">
        <w:rPr>
          <w:sz w:val="22"/>
        </w:rPr>
        <w:t xml:space="preserve">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si na své náklady a jméno zajistí staveništní rozvody potřebných médií a jejich připojení a odběr z </w:t>
      </w:r>
      <w:r w:rsidRPr="00CD6796">
        <w:rPr>
          <w:sz w:val="22"/>
        </w:rPr>
        <w:t>objednatele</w:t>
      </w:r>
      <w:r w:rsidR="000D1881" w:rsidRPr="00CD6796">
        <w:rPr>
          <w:sz w:val="22"/>
        </w:rPr>
        <w:t>m určených míst</w:t>
      </w:r>
      <w:r w:rsidR="006109BE" w:rsidRPr="00CD6796">
        <w:rPr>
          <w:sz w:val="22"/>
        </w:rPr>
        <w:t xml:space="preserve"> za úhradu</w:t>
      </w:r>
      <w:r w:rsidR="000D1881" w:rsidRPr="00CD6796">
        <w:rPr>
          <w:sz w:val="22"/>
        </w:rPr>
        <w:t xml:space="preserve">.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uspořádá a bude udržovat staveniště v souladu s projektem, touto smlouvou a platnými právními předpisy zejména zákonem č 309/2006 Sb.</w:t>
      </w:r>
      <w:r w:rsidR="006F3B7F" w:rsidRPr="00CD6796">
        <w:rPr>
          <w:sz w:val="22"/>
        </w:rPr>
        <w:t>,</w:t>
      </w:r>
      <w:r w:rsidR="002B3D83" w:rsidRPr="00CD6796">
        <w:rPr>
          <w:sz w:val="22"/>
        </w:rPr>
        <w:t xml:space="preserve"> o</w:t>
      </w:r>
      <w:r w:rsidR="002B3D83" w:rsidRPr="00CB314F">
        <w:rPr>
          <w:sz w:val="22"/>
        </w:rPr>
        <w:t xml:space="preserve"> bezpečnosti a ochrany zdraví při práci, </w:t>
      </w:r>
      <w:r w:rsidR="000D1881" w:rsidRPr="00CB314F">
        <w:rPr>
          <w:sz w:val="22"/>
        </w:rPr>
        <w:t>a nařízením vlády č. 591/2006 Sb.</w:t>
      </w:r>
      <w:r w:rsidR="002B3D83" w:rsidRPr="00CB314F">
        <w:rPr>
          <w:sz w:val="22"/>
        </w:rPr>
        <w:t>, o bližších požadavcích na BOZP na staveništích.</w:t>
      </w:r>
      <w:r w:rsidR="000D1881" w:rsidRPr="00CB314F">
        <w:rPr>
          <w:sz w:val="22"/>
        </w:rPr>
        <w:t xml:space="preserve"> Prostory staveniště bude využívat výhradně pro účely související s realizací díla. </w:t>
      </w:r>
    </w:p>
    <w:p w14:paraId="696AB03A" w14:textId="77777777" w:rsidR="000D1881" w:rsidRPr="00CB314F" w:rsidRDefault="000D1881" w:rsidP="000D1881">
      <w:pPr>
        <w:pStyle w:val="Zkladntext"/>
        <w:spacing w:before="0"/>
        <w:jc w:val="both"/>
        <w:rPr>
          <w:sz w:val="22"/>
        </w:rPr>
      </w:pPr>
    </w:p>
    <w:p w14:paraId="3CF78D31" w14:textId="195FA4D0" w:rsidR="000D1881" w:rsidRPr="00CB314F" w:rsidRDefault="00CB260D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 w:rsidRPr="00CB314F">
        <w:rPr>
          <w:sz w:val="22"/>
        </w:rPr>
        <w:t>Zhotovitel</w:t>
      </w:r>
      <w:r w:rsidR="000D1881" w:rsidRPr="00CB314F">
        <w:rPr>
          <w:sz w:val="22"/>
        </w:rPr>
        <w:t xml:space="preserve"> je povinen si při p</w:t>
      </w:r>
      <w:r w:rsidR="007264DA" w:rsidRPr="00CB314F">
        <w:rPr>
          <w:sz w:val="22"/>
        </w:rPr>
        <w:t>řevzetí staveniště zajistit vyty</w:t>
      </w:r>
      <w:r w:rsidR="000D1881" w:rsidRPr="00CB314F">
        <w:rPr>
          <w:sz w:val="22"/>
        </w:rPr>
        <w:t xml:space="preserve">čení tras stávajících inženýrských sítí na staveništi a přilehlých pozemcích dotčených prováděním díla a tyto vhodným způsobem chránit. </w:t>
      </w:r>
      <w:r w:rsidR="000D1881" w:rsidRPr="00CB314F">
        <w:rPr>
          <w:sz w:val="22"/>
        </w:rPr>
        <w:lastRenderedPageBreak/>
        <w:t xml:space="preserve">V případě jejich poškození je povinen bezodkladně uvést poškozené sítě do původního stavu na své náklady a uhradit případné škody a pokuty vzniklé v souvislosti s jejich poškozením vzniklých. </w:t>
      </w:r>
    </w:p>
    <w:p w14:paraId="7FF06EC2" w14:textId="77777777" w:rsidR="000D1881" w:rsidRDefault="000D1881" w:rsidP="000D1881">
      <w:pPr>
        <w:pStyle w:val="Zkladntext"/>
        <w:spacing w:before="0"/>
        <w:jc w:val="both"/>
        <w:rPr>
          <w:sz w:val="22"/>
        </w:rPr>
      </w:pPr>
    </w:p>
    <w:p w14:paraId="45D60023" w14:textId="61CB3239" w:rsidR="000D1881" w:rsidRDefault="000D1881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3DD01BB4" w14:textId="77777777" w:rsidR="000D1881" w:rsidRDefault="000D1881" w:rsidP="000D1881">
      <w:pPr>
        <w:pStyle w:val="Zkladntext"/>
        <w:spacing w:before="0"/>
        <w:jc w:val="both"/>
        <w:rPr>
          <w:sz w:val="22"/>
        </w:rPr>
      </w:pPr>
    </w:p>
    <w:p w14:paraId="73C38BD3" w14:textId="0DEE15DE" w:rsidR="000D1881" w:rsidRDefault="00CB260D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2FD809C6" w14:textId="77777777" w:rsidR="006F3B7F" w:rsidRDefault="006F3B7F" w:rsidP="006F3B7F">
      <w:pPr>
        <w:pStyle w:val="Zkladntext"/>
        <w:spacing w:before="0"/>
        <w:ind w:left="360"/>
        <w:jc w:val="both"/>
        <w:rPr>
          <w:sz w:val="22"/>
        </w:rPr>
      </w:pPr>
    </w:p>
    <w:p w14:paraId="0DFBCEF8" w14:textId="30C4729D" w:rsidR="006F3B7F" w:rsidRPr="006F3B7F" w:rsidRDefault="00CB260D" w:rsidP="00944049">
      <w:pPr>
        <w:pStyle w:val="Zkladntext"/>
        <w:numPr>
          <w:ilvl w:val="0"/>
          <w:numId w:val="12"/>
        </w:numPr>
        <w:spacing w:before="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103FB200" w14:textId="77777777" w:rsidR="000D1881" w:rsidRDefault="000D1881" w:rsidP="000D1881">
      <w:pPr>
        <w:pStyle w:val="Zkladntext"/>
        <w:spacing w:before="0"/>
        <w:jc w:val="both"/>
        <w:rPr>
          <w:sz w:val="22"/>
        </w:rPr>
      </w:pPr>
    </w:p>
    <w:p w14:paraId="769C5C6C" w14:textId="3C2711E8" w:rsidR="000D1881" w:rsidRDefault="00CB260D" w:rsidP="00CB314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792A4CD" w14:textId="77777777" w:rsidR="000D1881" w:rsidRDefault="000D1881" w:rsidP="00CB314F">
      <w:pPr>
        <w:pStyle w:val="Zkladntext"/>
        <w:spacing w:before="0"/>
        <w:ind w:left="360" w:hanging="502"/>
        <w:jc w:val="both"/>
        <w:rPr>
          <w:sz w:val="22"/>
        </w:rPr>
      </w:pPr>
    </w:p>
    <w:p w14:paraId="7FC93931" w14:textId="2E9D6179" w:rsidR="000D1881" w:rsidRDefault="00CB260D" w:rsidP="00CB314F">
      <w:pPr>
        <w:numPr>
          <w:ilvl w:val="0"/>
          <w:numId w:val="12"/>
        </w:numPr>
        <w:tabs>
          <w:tab w:val="clear" w:pos="360"/>
        </w:tabs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65A3FC24" w14:textId="77777777" w:rsidR="000D1881" w:rsidRDefault="000D1881" w:rsidP="00CB314F">
      <w:pPr>
        <w:ind w:left="360" w:hanging="502"/>
        <w:jc w:val="both"/>
        <w:rPr>
          <w:sz w:val="22"/>
        </w:rPr>
      </w:pPr>
    </w:p>
    <w:p w14:paraId="5F0CEE48" w14:textId="38163932" w:rsidR="000D1881" w:rsidRDefault="00CB260D" w:rsidP="00CB314F">
      <w:pPr>
        <w:numPr>
          <w:ilvl w:val="0"/>
          <w:numId w:val="12"/>
        </w:numPr>
        <w:tabs>
          <w:tab w:val="clear" w:pos="360"/>
        </w:tabs>
        <w:ind w:hanging="502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E1E2E01" w14:textId="77777777" w:rsidR="000D1881" w:rsidRDefault="000D1881" w:rsidP="00CB314F">
      <w:pPr>
        <w:ind w:left="360" w:hanging="502"/>
        <w:jc w:val="both"/>
        <w:rPr>
          <w:b/>
          <w:sz w:val="22"/>
        </w:rPr>
      </w:pPr>
    </w:p>
    <w:p w14:paraId="36D79AC8" w14:textId="23C89412" w:rsidR="000D1881" w:rsidRDefault="00CB260D" w:rsidP="00CB314F">
      <w:pPr>
        <w:numPr>
          <w:ilvl w:val="0"/>
          <w:numId w:val="12"/>
        </w:numPr>
        <w:tabs>
          <w:tab w:val="clear" w:pos="360"/>
        </w:tabs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0859A9E6" w14:textId="77777777" w:rsidR="000D1881" w:rsidRDefault="000D1881" w:rsidP="00CB314F">
      <w:pPr>
        <w:pStyle w:val="Zkladntext"/>
        <w:spacing w:before="0"/>
        <w:ind w:left="360" w:hanging="502"/>
        <w:rPr>
          <w:sz w:val="22"/>
        </w:rPr>
      </w:pPr>
    </w:p>
    <w:p w14:paraId="72D79BB7" w14:textId="5480B67E" w:rsidR="000D1881" w:rsidRDefault="00CB260D" w:rsidP="00CB314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547DC067" w14:textId="77777777" w:rsidR="000D1881" w:rsidRDefault="000D1881" w:rsidP="00CB314F">
      <w:pPr>
        <w:pStyle w:val="Zkladntext"/>
        <w:spacing w:before="0"/>
        <w:ind w:left="360" w:hanging="502"/>
        <w:jc w:val="both"/>
        <w:rPr>
          <w:sz w:val="22"/>
        </w:rPr>
      </w:pPr>
    </w:p>
    <w:p w14:paraId="774B123F" w14:textId="55F10129" w:rsidR="000D1881" w:rsidRDefault="00CB260D" w:rsidP="00CB314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77777777" w:rsidR="000D1881" w:rsidRDefault="000D1881" w:rsidP="000D1881">
      <w:pPr>
        <w:jc w:val="both"/>
        <w:rPr>
          <w:sz w:val="22"/>
        </w:rPr>
      </w:pPr>
    </w:p>
    <w:p w14:paraId="48D42EB9" w14:textId="04CEF3D1" w:rsidR="000D1881" w:rsidRDefault="000D1881" w:rsidP="000D1881">
      <w:pPr>
        <w:jc w:val="both"/>
        <w:rPr>
          <w:sz w:val="22"/>
        </w:rPr>
      </w:pPr>
    </w:p>
    <w:p w14:paraId="126C3C38" w14:textId="77777777" w:rsidR="00176BB8" w:rsidRDefault="00176BB8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FF250F6" w14:textId="32F194E0" w:rsidR="000D1881" w:rsidRPr="00F81F62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314F">
        <w:rPr>
          <w:sz w:val="22"/>
        </w:rPr>
        <w:t xml:space="preserve">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 xml:space="preserve">a prováděcího </w:t>
      </w:r>
      <w:r w:rsidR="000D1881" w:rsidRPr="00F81F62">
        <w:rPr>
          <w:sz w:val="22"/>
        </w:rPr>
        <w:lastRenderedPageBreak/>
        <w:t>předpisu.</w:t>
      </w:r>
    </w:p>
    <w:p w14:paraId="3E18E27B" w14:textId="1560EB8A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</w:t>
      </w:r>
      <w:r w:rsidR="00D97D09">
        <w:rPr>
          <w:sz w:val="22"/>
        </w:rPr>
        <w:t xml:space="preserve"> </w:t>
      </w:r>
      <w:r w:rsidR="00176BB8">
        <w:rPr>
          <w:sz w:val="22"/>
        </w:rPr>
        <w:t xml:space="preserve">               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1C2B1A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7A3CBCFC" w:rsidR="000D1881" w:rsidRDefault="000D1881" w:rsidP="001C2B1A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dozor </w:t>
      </w:r>
      <w:r w:rsidR="00CB260D">
        <w:rPr>
          <w:b w:val="0"/>
          <w:sz w:val="22"/>
        </w:rPr>
        <w:t>objednatele</w:t>
      </w:r>
      <w:r>
        <w:rPr>
          <w:b w:val="0"/>
          <w:sz w:val="22"/>
        </w:rPr>
        <w:t xml:space="preserve"> je povinen sledovat obsah záznamů ve stavebním deníku a stvrzovat je svým podpisem. K zápisům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 xml:space="preserve">e je povinen </w:t>
      </w:r>
      <w:r w:rsidR="00CB260D">
        <w:rPr>
          <w:b w:val="0"/>
          <w:sz w:val="22"/>
        </w:rPr>
        <w:t>objednatel</w:t>
      </w:r>
      <w:r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69D2E3E9" w:rsidR="000D1881" w:rsidRPr="00CD6796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Zápisy ve SD se nepovažují za změnu smlouvy, ale slouží jako podklad pro vypracování případných dodatků ke smlouvě.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</w:t>
      </w:r>
      <w:r w:rsidRPr="00CD6796">
        <w:rPr>
          <w:sz w:val="22"/>
        </w:rPr>
        <w:t xml:space="preserve">atek se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em tak, aby dodatek mohl být smluvně uzavřen </w:t>
      </w:r>
      <w:r w:rsidR="00D97D09" w:rsidRPr="00CD6796">
        <w:rPr>
          <w:sz w:val="22"/>
        </w:rPr>
        <w:t>co možná nejdříve</w:t>
      </w:r>
      <w:r w:rsidR="00817B26" w:rsidRPr="00CD6796">
        <w:rPr>
          <w:sz w:val="22"/>
        </w:rPr>
        <w:t>.</w:t>
      </w:r>
    </w:p>
    <w:p w14:paraId="33D3CE7C" w14:textId="318C368E" w:rsidR="000D1881" w:rsidRPr="00CD6796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 w:rsidRPr="00CD6796">
        <w:rPr>
          <w:sz w:val="22"/>
        </w:rPr>
        <w:t xml:space="preserve">Stavební deník musí být archivován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>m nejméně po dobu 10 let od předání a převzetí díla.</w:t>
      </w:r>
    </w:p>
    <w:p w14:paraId="5FA54662" w14:textId="0B99FEB2" w:rsidR="000D1881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CD6796">
        <w:rPr>
          <w:sz w:val="22"/>
        </w:rPr>
        <w:t xml:space="preserve">Smluvní strany se dohodly na organizování kontrolních dnů stavby dle průběhu a potřeb stavby, nejméně však 1x za týden, a to na staveništi. Kontrolní dny organizuje technický dozor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>, který zároveň vyhotoví zápis z kontrolního dne a tento předá všem zúčastněným. Kontrolní dny se zaměří na kontrolu kvality a věcného</w:t>
      </w:r>
      <w:r>
        <w:rPr>
          <w:sz w:val="22"/>
        </w:rPr>
        <w:t xml:space="preserve">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5D4EF906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39B43C5D" w14:textId="77777777" w:rsidR="00176BB8" w:rsidRDefault="00176BB8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12A92CB4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 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1C2B1A">
      <w:pPr>
        <w:numPr>
          <w:ilvl w:val="1"/>
          <w:numId w:val="10"/>
        </w:numPr>
        <w:tabs>
          <w:tab w:val="clear" w:pos="1440"/>
        </w:tabs>
        <w:spacing w:before="36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 xml:space="preserve">ve znění </w:t>
      </w:r>
      <w:r w:rsidR="00D97D09">
        <w:rPr>
          <w:sz w:val="22"/>
        </w:rPr>
        <w:lastRenderedPageBreak/>
        <w:t>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01859066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7C013BF8" w14:textId="77777777" w:rsidR="000D1881" w:rsidRDefault="000D1881" w:rsidP="000D1881">
      <w:pPr>
        <w:ind w:left="357"/>
        <w:rPr>
          <w:sz w:val="22"/>
        </w:rPr>
      </w:pPr>
    </w:p>
    <w:p w14:paraId="56668BA9" w14:textId="5A3B0E70" w:rsidR="000D1881" w:rsidRDefault="00CB260D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této smlouvy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této smlouvy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 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3708AD6F" w14:textId="77777777" w:rsidR="000D1881" w:rsidRDefault="000D1881" w:rsidP="000D1881">
      <w:pPr>
        <w:pStyle w:val="Zkladntextodsazen"/>
        <w:ind w:left="-76"/>
        <w:rPr>
          <w:i w:val="0"/>
        </w:rPr>
      </w:pPr>
    </w:p>
    <w:p w14:paraId="62F24966" w14:textId="62D0494C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této smlouvu o dílo a v jeho průběhu zejména sledovat zda:</w:t>
      </w:r>
    </w:p>
    <w:p w14:paraId="03F6B23D" w14:textId="40FAC9D1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>e jsou prováděny podle platného projektu stavby, podmínek této smlouvy,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28D9786A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</w:p>
    <w:p w14:paraId="020BA70F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 zjišťovací protokoly v souladu s touto smlouvou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lastRenderedPageBreak/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6DB23809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74CE813E" w14:textId="527C85D0" w:rsidR="000D1881" w:rsidRDefault="000D1881" w:rsidP="000D1881"/>
    <w:p w14:paraId="0E266817" w14:textId="77777777" w:rsidR="00176BB8" w:rsidRDefault="00176BB8" w:rsidP="000D1881"/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7AF9AC5D" w14:textId="5DAF52BD" w:rsidR="000D1881" w:rsidRDefault="00CB260D" w:rsidP="000D1881">
      <w:pPr>
        <w:pStyle w:val="Textvbloku"/>
        <w:numPr>
          <w:ilvl w:val="0"/>
          <w:numId w:val="1"/>
        </w:numPr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57566F95" w14:textId="77777777" w:rsidR="000D1881" w:rsidRDefault="000D1881" w:rsidP="000D1881">
      <w:pPr>
        <w:pStyle w:val="Textvbloku"/>
        <w:rPr>
          <w:sz w:val="22"/>
        </w:rPr>
      </w:pPr>
    </w:p>
    <w:p w14:paraId="2A039473" w14:textId="45E19E79" w:rsidR="000D1881" w:rsidRDefault="00CB260D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touto smlouvou a projektovou dokumentací, stavebním povolením v případě, že je pro stavbu vydáno.</w:t>
      </w:r>
    </w:p>
    <w:p w14:paraId="6662DA24" w14:textId="77777777" w:rsidR="000D1881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79577329" w14:textId="009537F2" w:rsidR="000D1881" w:rsidRDefault="00CB260D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 xml:space="preserve">e, který má zkušenosti s realizací práce podobného charakteru, rozsahu jako je předmětné dílo dle této smlouvy. </w:t>
      </w:r>
    </w:p>
    <w:p w14:paraId="2AE9F52A" w14:textId="77777777" w:rsidR="000D1881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6C6F1D1A" w14:textId="65395BB1" w:rsidR="000D1881" w:rsidRDefault="00CB260D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7DBC6E45" w14:textId="77777777" w:rsidR="000D1881" w:rsidRDefault="000D1881" w:rsidP="000D1881">
      <w:pPr>
        <w:pStyle w:val="Textvbloku"/>
        <w:rPr>
          <w:sz w:val="22"/>
        </w:rPr>
      </w:pPr>
    </w:p>
    <w:p w14:paraId="40DF48C6" w14:textId="6B29BC6C" w:rsidR="000D1881" w:rsidRDefault="00CB260D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této smlouvy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50F7A992" w14:textId="77777777" w:rsidR="000D1881" w:rsidRDefault="000D1881" w:rsidP="000D1881">
      <w:pPr>
        <w:pStyle w:val="Textvbloku"/>
        <w:rPr>
          <w:sz w:val="22"/>
        </w:rPr>
      </w:pPr>
    </w:p>
    <w:p w14:paraId="4831377B" w14:textId="5B17E151" w:rsidR="000D1881" w:rsidRPr="006F51F9" w:rsidRDefault="000D1881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Pokud má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vodě,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</w:t>
      </w:r>
      <w:r w:rsidRPr="006F51F9">
        <w:rPr>
          <w:sz w:val="22"/>
        </w:rPr>
        <w:lastRenderedPageBreak/>
        <w:t xml:space="preserve">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53D033FE" w:rsidR="006F51F9" w:rsidRPr="00224A7D" w:rsidRDefault="00CB260D" w:rsidP="00224A7D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2772FD18" w14:textId="77777777" w:rsidR="000D1881" w:rsidRDefault="000D1881" w:rsidP="000D1881">
      <w:pPr>
        <w:pStyle w:val="Textvbloku"/>
        <w:rPr>
          <w:sz w:val="22"/>
        </w:rPr>
      </w:pPr>
    </w:p>
    <w:p w14:paraId="016452DF" w14:textId="1F763429" w:rsidR="000D1881" w:rsidRPr="00C64F90" w:rsidRDefault="000D1881" w:rsidP="000D1881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 xml:space="preserve">o bezpečnosti a ochrany zdraví při práci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 splnit následující povinnosti:</w:t>
      </w:r>
    </w:p>
    <w:p w14:paraId="00CBDDA1" w14:textId="77777777" w:rsidR="000D1881" w:rsidRPr="00C64F90" w:rsidRDefault="000D1881" w:rsidP="000D1881">
      <w:pPr>
        <w:pStyle w:val="Textvbloku"/>
        <w:ind w:left="284"/>
        <w:rPr>
          <w:b/>
          <w:sz w:val="22"/>
        </w:rPr>
      </w:pPr>
    </w:p>
    <w:p w14:paraId="280207D6" w14:textId="3487AA02" w:rsidR="000D1881" w:rsidRDefault="00CB260D" w:rsidP="000D1881">
      <w:pPr>
        <w:pStyle w:val="Textvbloku"/>
        <w:ind w:left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nejpozději do </w:t>
      </w:r>
      <w:r w:rsidR="0012474F">
        <w:rPr>
          <w:sz w:val="22"/>
        </w:rPr>
        <w:t>8</w:t>
      </w:r>
      <w:r w:rsidR="000D1881">
        <w:rPr>
          <w:sz w:val="22"/>
        </w:rPr>
        <w:t xml:space="preserve"> dnů před zahájením prací na staveništi splnit povinnost dle § 16 písmeno a)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</w:p>
    <w:p w14:paraId="70F3715E" w14:textId="6B741CB3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poskytnout v souladu s § 16 písm. b)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465125C9" w14:textId="4964F3E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>m dle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52BA7AAF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zákona č. 309/2006 Sb.</w:t>
      </w:r>
      <w:r w:rsidR="003439CC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 prováděcích předpisů 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 zákona č. 309/2006 Sb.</w:t>
      </w:r>
      <w:r w:rsidR="003439CC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>)</w:t>
      </w:r>
    </w:p>
    <w:p w14:paraId="56E29FE4" w14:textId="62266182" w:rsidR="000D1881" w:rsidRDefault="000D1881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4F1CE0C4" w14:textId="77777777" w:rsidR="000D1881" w:rsidRDefault="000D1881" w:rsidP="000D1881">
      <w:pPr>
        <w:ind w:left="709" w:hanging="425"/>
        <w:jc w:val="both"/>
        <w:rPr>
          <w:sz w:val="22"/>
        </w:rPr>
      </w:pPr>
    </w:p>
    <w:p w14:paraId="21E7B179" w14:textId="0EE49A5A" w:rsidR="000D1881" w:rsidRDefault="00CB260D" w:rsidP="00CB314F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 autorského dozoru dodržovali předpisy bezpečnosti práce a ochrany zdraví na staveništi.</w:t>
      </w:r>
    </w:p>
    <w:p w14:paraId="39E3161A" w14:textId="77777777" w:rsidR="00113B43" w:rsidRPr="0070640B" w:rsidRDefault="00113B43" w:rsidP="00CB314F">
      <w:pPr>
        <w:pStyle w:val="Zkladntext"/>
        <w:ind w:left="284" w:hanging="284"/>
        <w:jc w:val="both"/>
        <w:rPr>
          <w:sz w:val="22"/>
        </w:rPr>
      </w:pPr>
    </w:p>
    <w:p w14:paraId="014C0FA8" w14:textId="77777777" w:rsidR="00CB314F" w:rsidRPr="00CD6796" w:rsidRDefault="00CB260D" w:rsidP="00CB314F">
      <w:pPr>
        <w:pStyle w:val="Odstavecseseznamem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CD6796">
        <w:rPr>
          <w:sz w:val="22"/>
        </w:rPr>
        <w:t>Zhotovitel</w:t>
      </w:r>
      <w:r w:rsidR="00113B43" w:rsidRPr="00CD6796">
        <w:rPr>
          <w:sz w:val="22"/>
        </w:rPr>
        <w:t xml:space="preserve"> je povinen umístit na staveništi štítek s identifikačními údaji stavby, který mu předá technický dozor </w:t>
      </w:r>
      <w:r w:rsidRPr="00CD6796">
        <w:rPr>
          <w:sz w:val="22"/>
        </w:rPr>
        <w:t>objednatele</w:t>
      </w:r>
      <w:r w:rsidR="00113B43" w:rsidRPr="00CD6796">
        <w:rPr>
          <w:sz w:val="22"/>
        </w:rPr>
        <w:t xml:space="preserve">. </w:t>
      </w:r>
      <w:r w:rsidRPr="00CD6796">
        <w:rPr>
          <w:sz w:val="22"/>
        </w:rPr>
        <w:t>Zhotovitel</w:t>
      </w:r>
      <w:r w:rsidR="00113B43" w:rsidRPr="00CD6796">
        <w:rPr>
          <w:sz w:val="22"/>
        </w:rPr>
        <w:t xml:space="preserve"> se zavazuje štítek stavby po celou dobu realizace díla udržovat v aktuálním a dobrém (čitelném) stavu. </w:t>
      </w:r>
    </w:p>
    <w:p w14:paraId="5E01492A" w14:textId="77777777" w:rsidR="00CB314F" w:rsidRPr="00CD6796" w:rsidRDefault="00CB314F" w:rsidP="00CB314F">
      <w:pPr>
        <w:pStyle w:val="Odstavecseseznamem"/>
        <w:rPr>
          <w:sz w:val="22"/>
          <w:szCs w:val="22"/>
        </w:rPr>
      </w:pPr>
    </w:p>
    <w:p w14:paraId="67D2778A" w14:textId="28C27415" w:rsidR="00CB314F" w:rsidRPr="00CD6796" w:rsidRDefault="00CD6796" w:rsidP="00CB314F">
      <w:pPr>
        <w:pStyle w:val="Odstavecseseznamem"/>
        <w:numPr>
          <w:ilvl w:val="0"/>
          <w:numId w:val="1"/>
        </w:numPr>
        <w:tabs>
          <w:tab w:val="clear" w:pos="360"/>
        </w:tabs>
        <w:ind w:left="284" w:hanging="426"/>
        <w:rPr>
          <w:sz w:val="22"/>
          <w:szCs w:val="22"/>
        </w:rPr>
      </w:pPr>
      <w:r w:rsidRPr="00CD6796">
        <w:rPr>
          <w:sz w:val="22"/>
          <w:szCs w:val="22"/>
        </w:rPr>
        <w:t>Zhotovitel umístí po zahájení realizace projektu na viditelném místě v místě realizace projektu plakát o minimální velikost A3. Grafickou podobu informačního panelu dodá objednatel dle pravidel poskytovatele dotace a pro zhotovitele je závazná. Informační panel musí být zachován po celou dobu realizace díla a jeho umístění bude projednáno s objednatelem</w:t>
      </w:r>
      <w:r w:rsidR="00CB314F" w:rsidRPr="00CD6796">
        <w:rPr>
          <w:sz w:val="22"/>
          <w:szCs w:val="22"/>
        </w:rPr>
        <w:t xml:space="preserve">. </w:t>
      </w:r>
    </w:p>
    <w:p w14:paraId="273B7C45" w14:textId="77777777" w:rsidR="00CB314F" w:rsidRPr="00CD6796" w:rsidRDefault="00CB314F" w:rsidP="00CB314F">
      <w:pPr>
        <w:ind w:left="284" w:hanging="426"/>
        <w:rPr>
          <w:sz w:val="22"/>
          <w:szCs w:val="22"/>
        </w:rPr>
      </w:pPr>
    </w:p>
    <w:p w14:paraId="4220ED52" w14:textId="77777777" w:rsidR="008B74CE" w:rsidRPr="00CD6796" w:rsidRDefault="008B74CE" w:rsidP="00CB314F">
      <w:pPr>
        <w:numPr>
          <w:ilvl w:val="0"/>
          <w:numId w:val="1"/>
        </w:numPr>
        <w:tabs>
          <w:tab w:val="clear" w:pos="360"/>
        </w:tabs>
        <w:ind w:left="284" w:hanging="426"/>
        <w:jc w:val="both"/>
        <w:rPr>
          <w:sz w:val="22"/>
        </w:rPr>
      </w:pPr>
      <w:r w:rsidRPr="00CD6796">
        <w:rPr>
          <w:b/>
          <w:bCs/>
          <w:sz w:val="22"/>
        </w:rPr>
        <w:t xml:space="preserve">Technické podmínky </w:t>
      </w:r>
    </w:p>
    <w:p w14:paraId="043D2AA6" w14:textId="4DB3DD66" w:rsidR="008B74CE" w:rsidRPr="0070640B" w:rsidRDefault="008B74CE" w:rsidP="00EA062F">
      <w:pPr>
        <w:ind w:left="426"/>
        <w:jc w:val="both"/>
        <w:rPr>
          <w:sz w:val="22"/>
        </w:rPr>
      </w:pPr>
      <w:r w:rsidRPr="00CD6796">
        <w:rPr>
          <w:sz w:val="22"/>
        </w:rPr>
        <w:t>Technickými</w:t>
      </w:r>
      <w:r w:rsidRPr="0070640B">
        <w:rPr>
          <w:sz w:val="22"/>
        </w:rPr>
        <w:t xml:space="preserve"> podmínkami se rozumí  souhrn  všech technických popisů, které vymezují požadované technické charakteristiky a požadavky na stavební práce  a současně dodávky a služby.  </w:t>
      </w: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77777777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Technický standard stavby je  popis jednotlivých  částí stavby,  který  jednoznačně  stanoví  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608E95B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 a  kompletní  požadavky 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 na 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7777777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 normy</w:t>
      </w:r>
      <w:r w:rsidR="00CC2BFF">
        <w:rPr>
          <w:bCs/>
          <w:sz w:val="22"/>
          <w:szCs w:val="28"/>
        </w:rPr>
        <w:t xml:space="preserve"> přijaté mezinárodními normalizačními orgány 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77777777" w:rsidR="008B74CE" w:rsidRPr="004A279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548487C2" w14:textId="77777777" w:rsidR="00A11341" w:rsidRPr="00113B43" w:rsidRDefault="00A11341" w:rsidP="00EA062F">
      <w:pPr>
        <w:ind w:left="426"/>
        <w:jc w:val="both"/>
        <w:rPr>
          <w:sz w:val="22"/>
        </w:rPr>
      </w:pPr>
    </w:p>
    <w:p w14:paraId="7B58FEF4" w14:textId="7273E091" w:rsidR="006436E7" w:rsidRDefault="006436E7" w:rsidP="00DB0732">
      <w:pPr>
        <w:pStyle w:val="Textvbloku"/>
        <w:ind w:left="567" w:hanging="567"/>
        <w:rPr>
          <w:sz w:val="22"/>
        </w:rPr>
      </w:pPr>
    </w:p>
    <w:p w14:paraId="627B0CF1" w14:textId="77777777" w:rsidR="00176BB8" w:rsidRDefault="00176BB8" w:rsidP="00DB0732">
      <w:pPr>
        <w:pStyle w:val="Textvbloku"/>
        <w:ind w:left="567" w:hanging="567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Pr="00CD6796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</w:t>
      </w:r>
      <w:r w:rsidR="000D1881" w:rsidRPr="00CD6796">
        <w:rPr>
          <w:sz w:val="22"/>
        </w:rPr>
        <w:t xml:space="preserve">vídá za to, že podklady a doklady, které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>i předal nebo předá, jsou bez právních vad a neporušují zejména práva třetích osob.</w:t>
      </w:r>
    </w:p>
    <w:p w14:paraId="67250F73" w14:textId="77777777" w:rsidR="000D1881" w:rsidRPr="00CD6796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13CE8EEA" w14:textId="3BAE4C85" w:rsidR="000D1881" w:rsidRPr="00CD6796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CD6796">
        <w:rPr>
          <w:sz w:val="22"/>
        </w:rPr>
        <w:t>Objednatel</w:t>
      </w:r>
      <w:r w:rsidR="000D1881" w:rsidRPr="00CD6796">
        <w:rPr>
          <w:sz w:val="22"/>
        </w:rPr>
        <w:t xml:space="preserve"> je povinen v rámci svého podstatného spolupůsobení bezplatně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>i předat a umožnit:</w:t>
      </w:r>
    </w:p>
    <w:p w14:paraId="764D5C34" w14:textId="260063AB" w:rsidR="000D1881" w:rsidRPr="00CD6796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CD6796">
        <w:rPr>
          <w:sz w:val="22"/>
        </w:rPr>
        <w:lastRenderedPageBreak/>
        <w:t>projekt v</w:t>
      </w:r>
      <w:r w:rsidR="004B7FF4" w:rsidRPr="00CD6796">
        <w:rPr>
          <w:sz w:val="22"/>
        </w:rPr>
        <w:t> elektronické formě na CD nosiči</w:t>
      </w:r>
      <w:r w:rsidR="00CD6796" w:rsidRPr="00CD6796">
        <w:rPr>
          <w:sz w:val="22"/>
        </w:rPr>
        <w:t xml:space="preserve"> + 1x tištěné paré</w:t>
      </w:r>
      <w:r w:rsidRPr="00CD6796">
        <w:rPr>
          <w:sz w:val="22"/>
        </w:rPr>
        <w:t xml:space="preserve"> ke dni podpisu smlouvy o dílo</w:t>
      </w:r>
      <w:r w:rsidR="00C939B3" w:rsidRPr="00CD6796">
        <w:rPr>
          <w:sz w:val="22"/>
        </w:rPr>
        <w:t>, pokud již na základě zadávacího řízení nemá zhotovitel k dispozici</w:t>
      </w:r>
    </w:p>
    <w:p w14:paraId="10D735BF" w14:textId="7A9C05A4" w:rsidR="000D1881" w:rsidRPr="00CD6796" w:rsidRDefault="000D1881" w:rsidP="00CB314F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3"/>
        <w:rPr>
          <w:sz w:val="22"/>
        </w:rPr>
      </w:pPr>
      <w:r w:rsidRPr="00CD6796">
        <w:rPr>
          <w:sz w:val="22"/>
        </w:rPr>
        <w:t>výsledky projednání s dotčenými orgány a vlastníky v rámci stavebního řízení</w:t>
      </w:r>
      <w:r w:rsidR="00C939B3" w:rsidRPr="00CD6796">
        <w:rPr>
          <w:sz w:val="22"/>
        </w:rPr>
        <w:t>,</w:t>
      </w:r>
      <w:r w:rsidRPr="00CD6796">
        <w:rPr>
          <w:sz w:val="22"/>
        </w:rPr>
        <w:t xml:space="preserve"> </w:t>
      </w:r>
      <w:r w:rsidR="00C939B3" w:rsidRPr="00CD6796">
        <w:rPr>
          <w:sz w:val="22"/>
        </w:rPr>
        <w:t>pokud již na základě zadávacího řízení nemá zhotovitel k dispozici</w:t>
      </w:r>
    </w:p>
    <w:p w14:paraId="2B35A7CC" w14:textId="352C2BE0" w:rsidR="000D1881" w:rsidRPr="00CB314F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CB314F">
        <w:rPr>
          <w:sz w:val="22"/>
        </w:rPr>
        <w:t>kopii pravomocného stavebního povolení ke dni zahájení provádění díla a štítek stavby</w:t>
      </w:r>
    </w:p>
    <w:p w14:paraId="4472F48E" w14:textId="77777777" w:rsidR="000D1881" w:rsidRPr="00CB314F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CB314F">
        <w:rPr>
          <w:sz w:val="22"/>
        </w:rPr>
        <w:t>předání staveniště ke dni zahájení provádění díla</w:t>
      </w:r>
    </w:p>
    <w:p w14:paraId="091CD550" w14:textId="4DCD0CFA" w:rsidR="000D1881" w:rsidRPr="00CB314F" w:rsidRDefault="000D1881" w:rsidP="00CB314F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CB314F">
        <w:rPr>
          <w:sz w:val="22"/>
        </w:rPr>
        <w:t xml:space="preserve">jméno technického dozoru </w:t>
      </w:r>
      <w:r w:rsidR="00CB260D" w:rsidRPr="00CB314F">
        <w:rPr>
          <w:sz w:val="22"/>
        </w:rPr>
        <w:t>objednatele</w:t>
      </w:r>
      <w:r w:rsidRPr="00CB314F">
        <w:rPr>
          <w:sz w:val="22"/>
        </w:rPr>
        <w:t xml:space="preserve"> </w:t>
      </w:r>
      <w:r w:rsidR="00944049" w:rsidRPr="00CB314F">
        <w:rPr>
          <w:sz w:val="22"/>
        </w:rPr>
        <w:t xml:space="preserve">a jeho oprávnění </w:t>
      </w:r>
      <w:r w:rsidRPr="00CB314F">
        <w:rPr>
          <w:sz w:val="22"/>
        </w:rPr>
        <w:t>a koordinátora a je</w:t>
      </w:r>
      <w:r w:rsidR="00944049" w:rsidRPr="00CB314F">
        <w:rPr>
          <w:sz w:val="22"/>
        </w:rPr>
        <w:t>ho</w:t>
      </w:r>
      <w:r w:rsidRPr="00CB314F">
        <w:rPr>
          <w:sz w:val="22"/>
        </w:rPr>
        <w:t xml:space="preserve"> oprávnění</w:t>
      </w:r>
      <w:r w:rsidR="00CE4A84" w:rsidRPr="00CB314F">
        <w:rPr>
          <w:sz w:val="22"/>
        </w:rPr>
        <w:t>.</w:t>
      </w:r>
    </w:p>
    <w:p w14:paraId="32301CDB" w14:textId="77199827" w:rsidR="000D1881" w:rsidRDefault="000D1881" w:rsidP="000D1881">
      <w:pPr>
        <w:pStyle w:val="Textvbloku"/>
        <w:ind w:left="284"/>
        <w:rPr>
          <w:b/>
          <w:sz w:val="22"/>
        </w:rPr>
      </w:pPr>
    </w:p>
    <w:p w14:paraId="3A9A8D65" w14:textId="562F2A24" w:rsidR="00CD6796" w:rsidRDefault="00CD6796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62C41CDC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4ADB00A2" w14:textId="22A22CD6" w:rsidR="000D1881" w:rsidRDefault="000D1881" w:rsidP="000D1881">
      <w:pPr>
        <w:pStyle w:val="Textvbloku"/>
        <w:rPr>
          <w:b/>
          <w:bCs/>
          <w:sz w:val="22"/>
        </w:rPr>
      </w:pPr>
    </w:p>
    <w:p w14:paraId="4EB4360B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r w:rsidRPr="00CB314F">
        <w:rPr>
          <w:sz w:val="22"/>
        </w:rPr>
        <w:t>2.</w:t>
      </w:r>
      <w:r>
        <w:rPr>
          <w:b/>
          <w:bCs/>
          <w:sz w:val="22"/>
        </w:rPr>
        <w:t xml:space="preserve"> Přejímací řízení:</w:t>
      </w:r>
    </w:p>
    <w:p w14:paraId="728A331D" w14:textId="120B1D80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předem.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69CAE03D" w:rsidR="000D1881" w:rsidRPr="00CD6796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</w:t>
      </w:r>
      <w:r w:rsidRPr="00CD6796">
        <w:rPr>
          <w:sz w:val="22"/>
        </w:rPr>
        <w:t xml:space="preserve">zoru </w:t>
      </w:r>
      <w:r w:rsidR="00CB260D" w:rsidRPr="00CD6796">
        <w:rPr>
          <w:sz w:val="22"/>
        </w:rPr>
        <w:t>objednatele</w:t>
      </w:r>
      <w:r w:rsidRPr="00CD6796">
        <w:rPr>
          <w:sz w:val="22"/>
        </w:rPr>
        <w:t xml:space="preserve"> případně autorský dozor. </w:t>
      </w:r>
      <w:r w:rsidR="00CB260D" w:rsidRPr="00CD6796">
        <w:rPr>
          <w:sz w:val="22"/>
        </w:rPr>
        <w:t>Zhotovitel</w:t>
      </w:r>
      <w:r w:rsidRPr="00CD6796">
        <w:rPr>
          <w:sz w:val="22"/>
        </w:rPr>
        <w:t xml:space="preserve"> může vyzvat k účasti na předání a převzetí díla své </w:t>
      </w:r>
      <w:r w:rsidR="00CC6DAF" w:rsidRPr="00CD6796">
        <w:rPr>
          <w:sz w:val="22"/>
        </w:rPr>
        <w:t>poddodavatel</w:t>
      </w:r>
      <w:r w:rsidRPr="00CD6796">
        <w:rPr>
          <w:sz w:val="22"/>
        </w:rPr>
        <w:t>e.</w:t>
      </w:r>
    </w:p>
    <w:p w14:paraId="03147100" w14:textId="3B3E44D3" w:rsidR="00B05C4C" w:rsidRDefault="000D1881" w:rsidP="00B05C4C">
      <w:pPr>
        <w:pStyle w:val="Textvbloku"/>
        <w:spacing w:before="120"/>
        <w:ind w:left="709" w:right="-91" w:hanging="425"/>
        <w:rPr>
          <w:sz w:val="22"/>
        </w:rPr>
      </w:pPr>
      <w:r w:rsidRPr="00CD6796">
        <w:rPr>
          <w:sz w:val="22"/>
        </w:rPr>
        <w:t>2.3 Přejímací řízení je ukončeno podepsáním protokolu o předání</w:t>
      </w:r>
      <w:r>
        <w:rPr>
          <w:sz w:val="22"/>
        </w:rPr>
        <w:t xml:space="preserve">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423FBA1B" w14:textId="77777777" w:rsidR="00B05C4C" w:rsidRDefault="00B05C4C" w:rsidP="00B05C4C">
      <w:pPr>
        <w:pStyle w:val="Textvbloku"/>
        <w:spacing w:before="120"/>
        <w:ind w:left="709" w:right="-91" w:hanging="425"/>
        <w:rPr>
          <w:sz w:val="22"/>
        </w:rPr>
      </w:pPr>
    </w:p>
    <w:p w14:paraId="21D384FD" w14:textId="1CDD5A6E" w:rsidR="000D1881" w:rsidRPr="00CB314F" w:rsidRDefault="000D1881" w:rsidP="000D1881">
      <w:pPr>
        <w:ind w:left="425" w:hanging="425"/>
        <w:jc w:val="both"/>
        <w:rPr>
          <w:sz w:val="22"/>
        </w:rPr>
      </w:pPr>
      <w:r w:rsidRPr="00FA7D8C">
        <w:rPr>
          <w:sz w:val="22"/>
        </w:rPr>
        <w:t xml:space="preserve">    2.4</w:t>
      </w:r>
      <w:r w:rsidRPr="00FA7D8C">
        <w:rPr>
          <w:sz w:val="22"/>
        </w:rPr>
        <w:tab/>
      </w:r>
      <w:r w:rsidRPr="00CB314F">
        <w:rPr>
          <w:sz w:val="22"/>
        </w:rPr>
        <w:t xml:space="preserve">K přejímce díla je </w:t>
      </w:r>
      <w:r w:rsidR="00CB260D" w:rsidRPr="00CB314F">
        <w:rPr>
          <w:sz w:val="22"/>
        </w:rPr>
        <w:t>zhotovitel</w:t>
      </w:r>
      <w:r w:rsidRPr="00CB314F">
        <w:rPr>
          <w:sz w:val="22"/>
        </w:rPr>
        <w:t xml:space="preserve"> povinen </w:t>
      </w:r>
      <w:r w:rsidR="00CB260D" w:rsidRPr="00CB314F">
        <w:rPr>
          <w:sz w:val="22"/>
        </w:rPr>
        <w:t>objednatel</w:t>
      </w:r>
      <w:r w:rsidRPr="00CB314F">
        <w:rPr>
          <w:sz w:val="22"/>
        </w:rPr>
        <w:t>i předložit následující doklady:</w:t>
      </w:r>
    </w:p>
    <w:p w14:paraId="4AA1ACF6" w14:textId="77777777" w:rsidR="000D1881" w:rsidRPr="00CB314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B314F">
        <w:rPr>
          <w:sz w:val="22"/>
        </w:rPr>
        <w:t>projektovou dokumentaci skutečného provedení stavby vč</w:t>
      </w:r>
      <w:r w:rsidR="003439CC" w:rsidRPr="00CB314F">
        <w:rPr>
          <w:sz w:val="22"/>
        </w:rPr>
        <w:t>etně</w:t>
      </w:r>
      <w:r w:rsidRPr="00CB314F">
        <w:rPr>
          <w:sz w:val="22"/>
        </w:rPr>
        <w:t xml:space="preserve"> geodetického zaměření stavby a geometrického plánu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77777777" w:rsidR="000D1881" w:rsidRPr="00CD679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185/2001 Sb., </w:t>
      </w:r>
      <w:r w:rsidR="003439CC">
        <w:rPr>
          <w:sz w:val="22"/>
        </w:rPr>
        <w:t xml:space="preserve">o odpadech </w:t>
      </w:r>
      <w:r w:rsidR="00D97D09">
        <w:rPr>
          <w:sz w:val="22"/>
        </w:rPr>
        <w:t xml:space="preserve">ve znění pozdějších </w:t>
      </w:r>
      <w:r w:rsidR="00D97D09" w:rsidRPr="00CD6796">
        <w:rPr>
          <w:sz w:val="22"/>
        </w:rPr>
        <w:t>předpisů</w:t>
      </w:r>
      <w:r w:rsidRPr="00CD6796">
        <w:rPr>
          <w:sz w:val="22"/>
        </w:rPr>
        <w:t xml:space="preserve"> a prováděcích předpisů</w:t>
      </w:r>
      <w:r w:rsidR="00780AF8" w:rsidRPr="00CD6796">
        <w:rPr>
          <w:sz w:val="22"/>
        </w:rPr>
        <w:t>,</w:t>
      </w:r>
      <w:r w:rsidRPr="00CD6796">
        <w:rPr>
          <w:sz w:val="22"/>
        </w:rPr>
        <w:t xml:space="preserve"> a obalů</w:t>
      </w:r>
    </w:p>
    <w:p w14:paraId="3B36B527" w14:textId="7A141D45" w:rsidR="000D1881" w:rsidRPr="00CD679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D6796">
        <w:rPr>
          <w:sz w:val="22"/>
        </w:rPr>
        <w:lastRenderedPageBreak/>
        <w:t>seznam zařízení, které jsou součástí díla, jejich pasporty, záruční listy, návody k obsluze a údržbě v českém jazyku</w:t>
      </w:r>
    </w:p>
    <w:p w14:paraId="3CD06D50" w14:textId="77777777" w:rsidR="000D1881" w:rsidRPr="00CD679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D6796">
        <w:rPr>
          <w:sz w:val="22"/>
        </w:rPr>
        <w:t>protokol o zaškolení obsluhy</w:t>
      </w:r>
    </w:p>
    <w:p w14:paraId="15FDE3C2" w14:textId="29CA0DB9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4780D7B4" w14:textId="77777777" w:rsidR="000D1881" w:rsidRPr="00CB314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Pr="00FA7D8C">
        <w:rPr>
          <w:sz w:val="22"/>
        </w:rPr>
        <w:t xml:space="preserve"> ve znění pozdějších </w:t>
      </w:r>
      <w:r w:rsidRPr="00CB314F">
        <w:rPr>
          <w:sz w:val="22"/>
        </w:rPr>
        <w:t>předpisů</w:t>
      </w:r>
    </w:p>
    <w:p w14:paraId="34DFE47D" w14:textId="77777777" w:rsidR="000D1881" w:rsidRPr="00CB314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B314F">
        <w:rPr>
          <w:sz w:val="22"/>
        </w:rPr>
        <w:t>zápisy o provedení a kontrole zakrývaných prací</w:t>
      </w:r>
    </w:p>
    <w:p w14:paraId="0C4D6FEC" w14:textId="48F4FB26" w:rsidR="00537926" w:rsidRPr="00CB314F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B314F">
        <w:rPr>
          <w:sz w:val="22"/>
        </w:rPr>
        <w:t>fotodokumentaci průběhu stavebních prací</w:t>
      </w:r>
      <w:r w:rsidR="00771939" w:rsidRPr="00CB314F">
        <w:rPr>
          <w:sz w:val="22"/>
        </w:rPr>
        <w:t xml:space="preserve"> a zejména zakrývaných prací</w:t>
      </w:r>
      <w:r w:rsidR="00CB314F" w:rsidRPr="00CB314F">
        <w:rPr>
          <w:sz w:val="22"/>
        </w:rPr>
        <w:t xml:space="preserve"> a zabudovaných konstrukcí</w:t>
      </w:r>
    </w:p>
    <w:p w14:paraId="25AB9CE7" w14:textId="13126360" w:rsidR="00944049" w:rsidRPr="00CB314F" w:rsidRDefault="00944049" w:rsidP="00944049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rPr>
          <w:sz w:val="22"/>
        </w:rPr>
      </w:pPr>
      <w:r w:rsidRPr="00CB314F">
        <w:rPr>
          <w:sz w:val="22"/>
        </w:rPr>
        <w:t>kladná vyjádření dotčených orgánů SS k vydání kolaudačního</w:t>
      </w:r>
      <w:r w:rsidR="003C211B" w:rsidRPr="00CB314F">
        <w:rPr>
          <w:sz w:val="22"/>
        </w:rPr>
        <w:t>/-ch</w:t>
      </w:r>
      <w:r w:rsidRPr="00CB314F">
        <w:rPr>
          <w:sz w:val="22"/>
        </w:rPr>
        <w:t xml:space="preserve"> souhlasu</w:t>
      </w:r>
      <w:r w:rsidR="003C211B" w:rsidRPr="00CB314F">
        <w:rPr>
          <w:sz w:val="22"/>
        </w:rPr>
        <w:t>/-ů</w:t>
      </w:r>
    </w:p>
    <w:p w14:paraId="11CB626A" w14:textId="197D919B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D63E98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66CADBC9" w14:textId="77777777" w:rsidR="00780AF8" w:rsidRDefault="00780AF8" w:rsidP="00D63E98">
      <w:pPr>
        <w:pStyle w:val="Textvbloku"/>
        <w:ind w:firstLine="360"/>
        <w:rPr>
          <w:sz w:val="22"/>
        </w:rPr>
      </w:pP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5DDA86A5" w14:textId="77777777" w:rsidR="00780AF8" w:rsidRPr="00A36E1A" w:rsidRDefault="00780AF8" w:rsidP="00780AF8">
      <w:pPr>
        <w:ind w:left="993"/>
        <w:jc w:val="both"/>
        <w:rPr>
          <w:sz w:val="22"/>
        </w:rPr>
      </w:pPr>
    </w:p>
    <w:p w14:paraId="236C47C7" w14:textId="1E237130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</w:t>
      </w:r>
      <w:r w:rsidR="00CD6796">
        <w:rPr>
          <w:sz w:val="22"/>
        </w:rPr>
        <w:t xml:space="preserve"> </w:t>
      </w:r>
      <w:r>
        <w:rPr>
          <w:sz w:val="22"/>
        </w:rPr>
        <w:t xml:space="preserve">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C0A5CFC" w14:textId="77777777" w:rsidR="00780AF8" w:rsidRDefault="00780AF8" w:rsidP="00780AF8">
      <w:pPr>
        <w:pStyle w:val="Textvbloku"/>
        <w:ind w:left="709"/>
        <w:rPr>
          <w:sz w:val="22"/>
        </w:rPr>
      </w:pP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lastRenderedPageBreak/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1A3C0123" w14:textId="77777777" w:rsidR="00780AF8" w:rsidRDefault="00780AF8" w:rsidP="000D1881">
      <w:pPr>
        <w:pStyle w:val="Textvbloku"/>
        <w:spacing w:before="60"/>
        <w:ind w:left="709" w:right="-91" w:hanging="709"/>
        <w:rPr>
          <w:sz w:val="22"/>
        </w:rPr>
      </w:pP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2F884923" w:rsidR="000D1881" w:rsidRDefault="000D1881" w:rsidP="000D1881">
      <w:pPr>
        <w:pStyle w:val="Textvbloku"/>
        <w:spacing w:before="60"/>
        <w:ind w:left="709" w:right="-91" w:hanging="142"/>
        <w:rPr>
          <w:sz w:val="22"/>
        </w:rPr>
      </w:pPr>
      <w:r>
        <w:rPr>
          <w:sz w:val="22"/>
        </w:rPr>
        <w:t xml:space="preserve">  Jestliže o to </w:t>
      </w:r>
      <w:r w:rsidR="00CB260D">
        <w:rPr>
          <w:sz w:val="22"/>
        </w:rPr>
        <w:t>objednatel</w:t>
      </w:r>
      <w:r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>
        <w:rPr>
          <w:sz w:val="22"/>
        </w:rPr>
        <w:t>e povinen se zúčastnit závěrečné kontrolní prohlídky stavby.</w:t>
      </w:r>
    </w:p>
    <w:p w14:paraId="19416FD1" w14:textId="77777777" w:rsidR="00176BB8" w:rsidRDefault="00176BB8" w:rsidP="000D1881">
      <w:pPr>
        <w:pStyle w:val="Textvbloku"/>
        <w:spacing w:before="60"/>
        <w:ind w:left="567" w:right="-91"/>
        <w:rPr>
          <w:b/>
          <w:bCs/>
          <w:sz w:val="22"/>
        </w:rPr>
      </w:pPr>
    </w:p>
    <w:p w14:paraId="6D46EE5B" w14:textId="77777777" w:rsidR="000D1881" w:rsidRDefault="000D1881" w:rsidP="001C2B1A">
      <w:pPr>
        <w:pStyle w:val="Textvbloku"/>
        <w:numPr>
          <w:ilvl w:val="0"/>
          <w:numId w:val="18"/>
        </w:numPr>
        <w:spacing w:before="60"/>
        <w:ind w:left="426" w:right="-91" w:hanging="426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26526755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 xml:space="preserve">, jsou-li tyto části samy o sobě schopné užívání a jejich užívání nebrání dokončení zbývajících části díla. Smluvní strany se mohou na tomto dohodnout i dodatečně, formou dodatku ke smlouvě, není-li předávání po částech dohodnuto v jiných ustanoveních smlouvy. V dodatku ke smlouvě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748A723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zabrní vlivu předčasného užívání na řádné dokončení zbývajících části díla.        </w:t>
      </w:r>
    </w:p>
    <w:p w14:paraId="324FAA62" w14:textId="62695FEB" w:rsidR="000D1881" w:rsidRDefault="000D1881" w:rsidP="000D1881">
      <w:pPr>
        <w:pStyle w:val="Textvbloku"/>
        <w:spacing w:before="60"/>
        <w:ind w:left="425" w:right="-91" w:hanging="141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5484898" w14:textId="77777777" w:rsidR="000D1881" w:rsidRDefault="000D1881" w:rsidP="000D1881">
      <w:pPr>
        <w:pStyle w:val="Textvbloku"/>
        <w:spacing w:before="60"/>
        <w:ind w:left="425" w:right="-91" w:hanging="141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3115C4A3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2B257DC1" w14:textId="5921E29E" w:rsidR="000D1881" w:rsidRDefault="000D1881" w:rsidP="000D1881">
      <w:pPr>
        <w:pStyle w:val="Textvbloku"/>
        <w:rPr>
          <w:b/>
          <w:bCs/>
          <w:sz w:val="22"/>
        </w:rPr>
      </w:pPr>
      <w:r w:rsidRPr="00A63282">
        <w:rPr>
          <w:sz w:val="22"/>
        </w:rPr>
        <w:t>4.</w:t>
      </w:r>
      <w:r>
        <w:rPr>
          <w:b/>
          <w:bCs/>
          <w:sz w:val="22"/>
        </w:rPr>
        <w:t xml:space="preserve"> </w:t>
      </w:r>
      <w:r w:rsidR="00A63282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 Individuální vyzkoušení:</w:t>
      </w:r>
    </w:p>
    <w:p w14:paraId="5856151A" w14:textId="5143E0EA" w:rsidR="000D1881" w:rsidRDefault="000D1881" w:rsidP="000D1881">
      <w:pPr>
        <w:pStyle w:val="Textvbloku"/>
        <w:ind w:left="360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 se zkoušek účastnit. </w:t>
      </w:r>
    </w:p>
    <w:p w14:paraId="797464ED" w14:textId="77777777" w:rsidR="000D1881" w:rsidRDefault="000D1881" w:rsidP="000D1881">
      <w:pPr>
        <w:pStyle w:val="Textvbloku"/>
        <w:rPr>
          <w:sz w:val="22"/>
        </w:rPr>
      </w:pP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lastRenderedPageBreak/>
        <w:t>XII.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0D1881">
      <w:pPr>
        <w:pStyle w:val="Zkladntextodsazen"/>
        <w:rPr>
          <w:i w:val="0"/>
        </w:rPr>
      </w:pPr>
    </w:p>
    <w:p w14:paraId="15C0F027" w14:textId="088A5CC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>
        <w:rPr>
          <w:i w:val="0"/>
        </w:rPr>
        <w:t>objednatele</w:t>
      </w:r>
      <w:r w:rsidR="000D1881">
        <w:rPr>
          <w:i w:val="0"/>
        </w:rPr>
        <w:t xml:space="preserve"> nebo třetí osoby.</w:t>
      </w:r>
    </w:p>
    <w:p w14:paraId="25C9D1D3" w14:textId="77777777" w:rsidR="000D1881" w:rsidRDefault="000D1881" w:rsidP="000D1881">
      <w:pPr>
        <w:pStyle w:val="Zkladntextodsazen"/>
        <w:rPr>
          <w:i w:val="0"/>
        </w:rPr>
      </w:pPr>
    </w:p>
    <w:p w14:paraId="4A835455" w14:textId="7229BDE8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CD6796">
        <w:rPr>
          <w:i w:val="0"/>
        </w:rPr>
        <w:t>Zhotovitel</w:t>
      </w:r>
      <w:r w:rsidR="000D1881" w:rsidRPr="00CD6796">
        <w:rPr>
          <w:i w:val="0"/>
        </w:rPr>
        <w:t xml:space="preserve"> </w:t>
      </w:r>
      <w:r w:rsidR="00DA5DD8" w:rsidRPr="00CD6796">
        <w:rPr>
          <w:i w:val="0"/>
        </w:rPr>
        <w:t xml:space="preserve">je povinen doložit </w:t>
      </w:r>
      <w:r w:rsidRPr="00CD6796">
        <w:rPr>
          <w:i w:val="0"/>
        </w:rPr>
        <w:t>objednatel</w:t>
      </w:r>
      <w:r w:rsidR="00DA5DD8" w:rsidRPr="00CD6796">
        <w:rPr>
          <w:i w:val="0"/>
        </w:rPr>
        <w:t xml:space="preserve">i </w:t>
      </w:r>
      <w:r w:rsidR="00B05C4C" w:rsidRPr="00CD6796">
        <w:rPr>
          <w:i w:val="0"/>
        </w:rPr>
        <w:t>ke dni</w:t>
      </w:r>
      <w:r w:rsidR="00DA5DD8" w:rsidRPr="00CD6796">
        <w:rPr>
          <w:i w:val="0"/>
        </w:rPr>
        <w:t xml:space="preserve"> </w:t>
      </w:r>
      <w:r w:rsidR="008038CE" w:rsidRPr="00CD6796">
        <w:rPr>
          <w:i w:val="0"/>
        </w:rPr>
        <w:t>předání staveniště</w:t>
      </w:r>
      <w:r w:rsidR="00DA5DD8" w:rsidRPr="00CD6796">
        <w:rPr>
          <w:i w:val="0"/>
        </w:rPr>
        <w:t xml:space="preserve"> kopii pojistné smlouvy</w:t>
      </w:r>
      <w:r w:rsidR="000D1881" w:rsidRPr="00CD6796">
        <w:rPr>
          <w:i w:val="0"/>
        </w:rPr>
        <w:t xml:space="preserve">, z níž je zřejmé, že má sjednáno pojištěno odpovědnosti za škodu způsobené třetí osobě minimálně na pojistnou částku </w:t>
      </w:r>
      <w:r w:rsidR="00A63282" w:rsidRPr="00CD6796">
        <w:rPr>
          <w:i w:val="0"/>
        </w:rPr>
        <w:t>1</w:t>
      </w:r>
      <w:r w:rsidR="000D1881" w:rsidRPr="00CD6796">
        <w:rPr>
          <w:i w:val="0"/>
        </w:rPr>
        <w:t xml:space="preserve">0 mil. Kč a </w:t>
      </w:r>
      <w:r w:rsidR="004B7FF4" w:rsidRPr="00CD6796">
        <w:rPr>
          <w:i w:val="0"/>
        </w:rPr>
        <w:t xml:space="preserve">dále má sjednáno i pojištění </w:t>
      </w:r>
      <w:r w:rsidR="000D1881" w:rsidRPr="00CD6796">
        <w:rPr>
          <w:i w:val="0"/>
        </w:rPr>
        <w:t>odpovědnost</w:t>
      </w:r>
      <w:r w:rsidR="004B7FF4" w:rsidRPr="00CD6796">
        <w:rPr>
          <w:i w:val="0"/>
        </w:rPr>
        <w:t>i</w:t>
      </w:r>
      <w:r w:rsidR="000D1881" w:rsidRPr="00CD6796">
        <w:rPr>
          <w:i w:val="0"/>
        </w:rPr>
        <w:t xml:space="preserve"> za škodu způsobenou vadným výrobkem. </w:t>
      </w:r>
      <w:r w:rsidRPr="00CD6796">
        <w:rPr>
          <w:i w:val="0"/>
        </w:rPr>
        <w:t>Zhotovitel</w:t>
      </w:r>
      <w:r w:rsidR="000D1881" w:rsidRPr="00CD6796">
        <w:rPr>
          <w:i w:val="0"/>
        </w:rPr>
        <w:t xml:space="preserve"> se zavazuje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0D1881">
      <w:pPr>
        <w:pStyle w:val="Zkladntextodsazen"/>
        <w:rPr>
          <w:i w:val="0"/>
        </w:rPr>
      </w:pP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4B03B35A" w14:textId="25AC538B" w:rsidR="000D1881" w:rsidRDefault="000D1881" w:rsidP="000D1881">
      <w:pPr>
        <w:pStyle w:val="Textvbloku"/>
        <w:rPr>
          <w:b/>
          <w:sz w:val="22"/>
        </w:rPr>
      </w:pPr>
    </w:p>
    <w:p w14:paraId="5F0DB4BD" w14:textId="77777777" w:rsidR="00176BB8" w:rsidRDefault="00176BB8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09D5CA55" w14:textId="7015E5E7" w:rsidR="000D1881" w:rsidRDefault="000D1881" w:rsidP="000D1881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69BFE71C" w14:textId="77777777" w:rsidR="00A73F94" w:rsidRPr="00A73F94" w:rsidRDefault="00A73F94" w:rsidP="00A73F94">
      <w:pPr>
        <w:widowControl w:val="0"/>
        <w:ind w:right="-92"/>
        <w:jc w:val="both"/>
        <w:rPr>
          <w:b/>
          <w:sz w:val="22"/>
        </w:rPr>
      </w:pPr>
    </w:p>
    <w:p w14:paraId="0211FAE9" w14:textId="3734C3D5" w:rsidR="00A73F94" w:rsidRPr="00A73F94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06D3790A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79D7378B" w14:textId="43D1122E" w:rsidR="00A73F94" w:rsidRPr="00A73F94" w:rsidRDefault="00CB260D" w:rsidP="002F23FC">
      <w:pPr>
        <w:widowControl w:val="0"/>
        <w:spacing w:before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 xml:space="preserve">Dále platí </w:t>
      </w:r>
      <w:r w:rsidR="002F23FC">
        <w:rPr>
          <w:sz w:val="22"/>
        </w:rPr>
        <w:t xml:space="preserve">pro </w:t>
      </w:r>
      <w:r w:rsidR="002F23FC" w:rsidRPr="00A73F94">
        <w:rPr>
          <w:sz w:val="22"/>
        </w:rPr>
        <w:t>§ 2630 občanského zákoníku.</w:t>
      </w:r>
    </w:p>
    <w:p w14:paraId="507AC832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115F08B3" w14:textId="647AB758" w:rsidR="00A73F94" w:rsidRPr="00A73F94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05DD690A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1A1345FB" w14:textId="5AFDE1BE" w:rsidR="00A73F94" w:rsidRPr="00472DC2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dále odpovídá za vady, vzniklé po předání a převzetí díla. 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je však povinen tyto </w:t>
      </w:r>
      <w:r w:rsidR="00A73F94" w:rsidRPr="00472DC2">
        <w:rPr>
          <w:sz w:val="22"/>
        </w:rPr>
        <w:t>bez zbytečného odkladu poté, co je mohl při dostatečné péči zjistit, oznámit.</w:t>
      </w:r>
    </w:p>
    <w:p w14:paraId="70705B23" w14:textId="77777777" w:rsidR="00A73F94" w:rsidRPr="00472DC2" w:rsidRDefault="00A73F94" w:rsidP="00A73F94">
      <w:pPr>
        <w:widowControl w:val="0"/>
        <w:ind w:right="-92"/>
        <w:jc w:val="both"/>
        <w:rPr>
          <w:sz w:val="22"/>
        </w:rPr>
      </w:pPr>
    </w:p>
    <w:p w14:paraId="21654D52" w14:textId="77777777" w:rsidR="00A73F94" w:rsidRPr="00472DC2" w:rsidRDefault="00A73F94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 w:rsidRPr="00472DC2">
        <w:rPr>
          <w:snapToGrid w:val="0"/>
          <w:sz w:val="22"/>
          <w:szCs w:val="22"/>
        </w:rPr>
        <w:lastRenderedPageBreak/>
        <w:t xml:space="preserve">Délka záruky za jakost stavebních prací (SO) </w:t>
      </w:r>
      <w:r w:rsidRPr="00472DC2">
        <w:rPr>
          <w:sz w:val="22"/>
        </w:rPr>
        <w:t xml:space="preserve">se počítá ode dne protokolárního předání a převzetí díla v délce </w:t>
      </w:r>
      <w:r w:rsidRPr="00472DC2">
        <w:rPr>
          <w:b/>
          <w:sz w:val="22"/>
        </w:rPr>
        <w:t>60 měsíců</w:t>
      </w:r>
      <w:r w:rsidR="002F23FC" w:rsidRPr="00472DC2">
        <w:rPr>
          <w:b/>
          <w:sz w:val="22"/>
        </w:rPr>
        <w:t>.</w:t>
      </w:r>
    </w:p>
    <w:p w14:paraId="329C4176" w14:textId="77777777" w:rsidR="00A73F94" w:rsidRPr="00A73F94" w:rsidRDefault="00A73F94" w:rsidP="00A73F94">
      <w:pPr>
        <w:widowControl w:val="0"/>
        <w:ind w:right="-92"/>
        <w:jc w:val="both"/>
        <w:rPr>
          <w:sz w:val="22"/>
        </w:rPr>
      </w:pPr>
    </w:p>
    <w:p w14:paraId="2F880DCE" w14:textId="42A7C0EF" w:rsidR="00A73F94" w:rsidRPr="00A73F94" w:rsidRDefault="00A73F94" w:rsidP="00A73F94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drobné, nevyžadující zvláštní kvalifikaci nebo opravy havarijní, které byly způsobeny vadami, za něž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neodpovídá. </w:t>
      </w:r>
    </w:p>
    <w:p w14:paraId="11866BAF" w14:textId="154848AD" w:rsidR="00A73F94" w:rsidRPr="00A73F94" w:rsidRDefault="00A73F94" w:rsidP="00A73F94">
      <w:pPr>
        <w:tabs>
          <w:tab w:val="num" w:pos="284"/>
        </w:tabs>
        <w:spacing w:before="6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6CDDD5DD" w14:textId="7E6B6429" w:rsidR="00A73F94" w:rsidRDefault="00A73F94" w:rsidP="00A73F94">
      <w:pPr>
        <w:widowControl w:val="0"/>
        <w:ind w:right="-92"/>
        <w:jc w:val="both"/>
        <w:rPr>
          <w:sz w:val="22"/>
        </w:rPr>
      </w:pPr>
    </w:p>
    <w:p w14:paraId="15626F75" w14:textId="22DF14EF" w:rsidR="00A73F94" w:rsidRPr="00A73F94" w:rsidRDefault="00A73F94" w:rsidP="00A73F94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7C5A8BD4" w14:textId="77777777" w:rsidR="00A73F94" w:rsidRPr="00A73F94" w:rsidRDefault="00A73F94" w:rsidP="00A73F94">
      <w:pPr>
        <w:widowControl w:val="0"/>
        <w:ind w:right="-92"/>
        <w:jc w:val="both"/>
        <w:rPr>
          <w:sz w:val="22"/>
        </w:rPr>
      </w:pPr>
    </w:p>
    <w:p w14:paraId="38B34A4A" w14:textId="2F7CF529" w:rsidR="00A73F94" w:rsidRPr="00A73F94" w:rsidRDefault="00CB260D" w:rsidP="00A73F94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178163D1" w:rsidR="00A73F94" w:rsidRPr="00A73F94" w:rsidRDefault="00A73F94" w:rsidP="002F23FC">
      <w:pPr>
        <w:widowControl w:val="0"/>
        <w:spacing w:before="12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5F6AFE39" w14:textId="2BDBAE2C" w:rsidR="00D71F8B" w:rsidRDefault="00D71F8B" w:rsidP="000D1881">
      <w:pPr>
        <w:pStyle w:val="BodyText21"/>
        <w:keepNext/>
        <w:widowControl/>
        <w:rPr>
          <w:snapToGrid/>
          <w:sz w:val="22"/>
        </w:rPr>
      </w:pPr>
    </w:p>
    <w:p w14:paraId="25B59CF6" w14:textId="77777777" w:rsidR="00176BB8" w:rsidRDefault="00176BB8" w:rsidP="000D1881">
      <w:pPr>
        <w:pStyle w:val="BodyText21"/>
        <w:keepNext/>
        <w:widowControl/>
        <w:rPr>
          <w:snapToGrid/>
          <w:sz w:val="22"/>
        </w:rPr>
      </w:pP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4B97A7AE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1408A670" w14:textId="1943D182" w:rsidR="000D1881" w:rsidRDefault="00CB260D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472DC2">
        <w:rPr>
          <w:sz w:val="22"/>
        </w:rPr>
        <w:t>,</w:t>
      </w:r>
      <w:r w:rsidR="000D1881">
        <w:rPr>
          <w:sz w:val="22"/>
        </w:rPr>
        <w:t xml:space="preserve">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2AE5E391" w14:textId="77777777" w:rsidR="000D1881" w:rsidRDefault="000D1881" w:rsidP="000D1881">
      <w:pPr>
        <w:jc w:val="both"/>
        <w:rPr>
          <w:sz w:val="22"/>
        </w:rPr>
      </w:pPr>
    </w:p>
    <w:p w14:paraId="5057F316" w14:textId="6250A782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lastRenderedPageBreak/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591582C9" w14:textId="77777777" w:rsidR="000D1881" w:rsidRDefault="000D1881" w:rsidP="000D1881">
      <w:pPr>
        <w:jc w:val="both"/>
        <w:rPr>
          <w:sz w:val="22"/>
        </w:rPr>
      </w:pPr>
    </w:p>
    <w:p w14:paraId="29473329" w14:textId="15B3291E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2B827314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46858F2C" w14:textId="770FC220" w:rsidR="000D1881" w:rsidRDefault="00CB260D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0CD25AB6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7CEEB5C8" w14:textId="70A3A4A8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6CC0A64D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35B8C080" w14:textId="418B3B2D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0BBDB0F7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073AABA1" w14:textId="34FB2EE9" w:rsidR="000D1881" w:rsidRPr="00CD6796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</w:t>
      </w:r>
      <w:r w:rsidRPr="00CD6796">
        <w:rPr>
          <w:sz w:val="22"/>
        </w:rPr>
        <w:t>u, v souvislosti s odstraněním vad, vzniklé náklady.</w:t>
      </w:r>
    </w:p>
    <w:p w14:paraId="70D7064B" w14:textId="77777777" w:rsidR="000D1881" w:rsidRPr="00CD6796" w:rsidRDefault="000D1881" w:rsidP="000D1881">
      <w:pPr>
        <w:jc w:val="both"/>
        <w:rPr>
          <w:sz w:val="22"/>
        </w:rPr>
      </w:pPr>
    </w:p>
    <w:p w14:paraId="04195E0A" w14:textId="1385F713" w:rsidR="000D1881" w:rsidRPr="00CD6796" w:rsidRDefault="000D1881" w:rsidP="000D1881">
      <w:pPr>
        <w:numPr>
          <w:ilvl w:val="0"/>
          <w:numId w:val="5"/>
        </w:numPr>
        <w:jc w:val="both"/>
        <w:rPr>
          <w:b/>
        </w:rPr>
      </w:pPr>
      <w:r w:rsidRPr="00CD6796">
        <w:rPr>
          <w:sz w:val="22"/>
        </w:rPr>
        <w:t>V případě havári</w:t>
      </w:r>
      <w:r w:rsidR="003802AD" w:rsidRPr="00CD6796">
        <w:rPr>
          <w:sz w:val="22"/>
        </w:rPr>
        <w:t>e</w:t>
      </w:r>
      <w:r w:rsidRPr="00CD6796">
        <w:rPr>
          <w:sz w:val="22"/>
        </w:rPr>
        <w:t xml:space="preserve"> je povinen nastoupit do 8 hodin od oznámení </w:t>
      </w:r>
      <w:r w:rsidR="00CD6796" w:rsidRPr="00CD6796">
        <w:rPr>
          <w:sz w:val="22"/>
        </w:rPr>
        <w:t>zprávou z datové schránky</w:t>
      </w:r>
      <w:r w:rsidRPr="00CD6796">
        <w:rPr>
          <w:sz w:val="22"/>
        </w:rPr>
        <w:t xml:space="preserve"> nebo e</w:t>
      </w:r>
      <w:r w:rsidR="00472DC2" w:rsidRPr="00CD6796">
        <w:rPr>
          <w:sz w:val="22"/>
        </w:rPr>
        <w:t>-</w:t>
      </w:r>
      <w:r w:rsidRPr="00CD6796">
        <w:rPr>
          <w:sz w:val="22"/>
        </w:rPr>
        <w:t xml:space="preserve">mailem. Havárií dle této smlouvy se rozumí přerušení provozu.  </w:t>
      </w:r>
    </w:p>
    <w:p w14:paraId="5C396399" w14:textId="77777777" w:rsidR="00E92472" w:rsidRDefault="00E92472" w:rsidP="00E92472">
      <w:pPr>
        <w:pStyle w:val="Odstavecseseznamem"/>
        <w:rPr>
          <w:b/>
          <w:highlight w:val="yellow"/>
        </w:rPr>
      </w:pPr>
    </w:p>
    <w:p w14:paraId="482A6E5D" w14:textId="77777777" w:rsidR="00972728" w:rsidRDefault="00972728" w:rsidP="00972728">
      <w:pPr>
        <w:pStyle w:val="Odstavecseseznamem"/>
        <w:rPr>
          <w:sz w:val="22"/>
          <w:highlight w:val="yellow"/>
        </w:rPr>
      </w:pP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1ED8AFAB" w:rsidR="000D1881" w:rsidRPr="009D3AD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9D3ADB">
        <w:rPr>
          <w:sz w:val="22"/>
        </w:rPr>
        <w:t>zhotovitel</w:t>
      </w:r>
      <w:r w:rsidR="000D1881" w:rsidRPr="009D3ADB">
        <w:rPr>
          <w:sz w:val="22"/>
        </w:rPr>
        <w:t xml:space="preserve"> zaplatí </w:t>
      </w:r>
      <w:r w:rsidRPr="009D3ADB">
        <w:rPr>
          <w:sz w:val="22"/>
        </w:rPr>
        <w:t>objednatel</w:t>
      </w:r>
      <w:r w:rsidR="000D1881" w:rsidRPr="009D3ADB">
        <w:rPr>
          <w:sz w:val="22"/>
        </w:rPr>
        <w:t xml:space="preserve">i smluvní pokutu ve výši </w:t>
      </w:r>
      <w:r w:rsidR="004B7FF4" w:rsidRPr="009D3ADB">
        <w:rPr>
          <w:b/>
          <w:bCs/>
          <w:sz w:val="22"/>
        </w:rPr>
        <w:t>0,2 % z ceny díla bez DPH</w:t>
      </w:r>
      <w:r w:rsidR="000D1881" w:rsidRPr="009D3ADB">
        <w:rPr>
          <w:b/>
          <w:bCs/>
          <w:sz w:val="22"/>
        </w:rPr>
        <w:t xml:space="preserve"> </w:t>
      </w:r>
      <w:r w:rsidR="000D1881" w:rsidRPr="009D3ADB">
        <w:rPr>
          <w:sz w:val="22"/>
        </w:rPr>
        <w:t xml:space="preserve">za každý </w:t>
      </w:r>
      <w:r w:rsidR="004B7FF4" w:rsidRPr="009D3ADB">
        <w:rPr>
          <w:sz w:val="22"/>
        </w:rPr>
        <w:t xml:space="preserve">i započatý </w:t>
      </w:r>
      <w:r w:rsidR="000D1881" w:rsidRPr="009D3ADB">
        <w:rPr>
          <w:sz w:val="22"/>
        </w:rPr>
        <w:t>kalendářní den prodlení s předáním díla</w:t>
      </w:r>
    </w:p>
    <w:p w14:paraId="40578922" w14:textId="403808EB" w:rsidR="000D1881" w:rsidRPr="009D3ADB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9D3ADB">
        <w:rPr>
          <w:sz w:val="22"/>
        </w:rPr>
        <w:t>zhotovitel</w:t>
      </w:r>
      <w:r w:rsidR="000D1881" w:rsidRPr="009D3ADB">
        <w:rPr>
          <w:sz w:val="22"/>
        </w:rPr>
        <w:t xml:space="preserve"> zaplatí </w:t>
      </w:r>
      <w:r w:rsidRPr="009D3ADB">
        <w:rPr>
          <w:sz w:val="22"/>
        </w:rPr>
        <w:t>objednatel</w:t>
      </w:r>
      <w:r w:rsidR="000D1881" w:rsidRPr="009D3ADB">
        <w:rPr>
          <w:sz w:val="22"/>
        </w:rPr>
        <w:t xml:space="preserve">i smluvní pokutu ve výši </w:t>
      </w:r>
      <w:r w:rsidR="004B7FF4" w:rsidRPr="009D3ADB">
        <w:rPr>
          <w:b/>
          <w:sz w:val="22"/>
        </w:rPr>
        <w:t>0,1 %</w:t>
      </w:r>
      <w:r w:rsidR="000D1881" w:rsidRPr="009D3ADB">
        <w:rPr>
          <w:b/>
          <w:bCs/>
          <w:sz w:val="22"/>
        </w:rPr>
        <w:t xml:space="preserve"> </w:t>
      </w:r>
      <w:r w:rsidR="004B7FF4" w:rsidRPr="009D3ADB">
        <w:rPr>
          <w:b/>
          <w:bCs/>
          <w:sz w:val="22"/>
        </w:rPr>
        <w:t xml:space="preserve">z ceny díla bez DPH </w:t>
      </w:r>
      <w:r w:rsidR="000D1881" w:rsidRPr="009D3ADB">
        <w:rPr>
          <w:sz w:val="22"/>
        </w:rPr>
        <w:t xml:space="preserve">za každý </w:t>
      </w:r>
      <w:r w:rsidR="004B7FF4" w:rsidRPr="009D3ADB">
        <w:rPr>
          <w:sz w:val="22"/>
        </w:rPr>
        <w:t xml:space="preserve">i započatý </w:t>
      </w:r>
      <w:r w:rsidR="000D1881" w:rsidRPr="009D3ADB">
        <w:rPr>
          <w:sz w:val="22"/>
        </w:rPr>
        <w:t>kalendářní den prodlení s nedodržením dílčích termínů dle schváleného harmonogramu postupu prací</w:t>
      </w:r>
    </w:p>
    <w:p w14:paraId="7934A701" w14:textId="2D4EBC78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472DC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580755F5" w:rsidR="000D1881" w:rsidRPr="00CD6796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472DC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 xml:space="preserve">kalendářní den </w:t>
      </w:r>
      <w:r w:rsidR="000D1881" w:rsidRPr="00CD6796">
        <w:rPr>
          <w:sz w:val="22"/>
        </w:rPr>
        <w:t>prodlení s odstraněním vady</w:t>
      </w:r>
    </w:p>
    <w:p w14:paraId="029D371E" w14:textId="4D069BC6" w:rsidR="000D1881" w:rsidRPr="00CD6796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zaplatí </w:t>
      </w:r>
      <w:r w:rsidRPr="00CD6796">
        <w:rPr>
          <w:sz w:val="22"/>
        </w:rPr>
        <w:t>objednatel</w:t>
      </w:r>
      <w:r w:rsidR="000D1881" w:rsidRPr="00CD6796">
        <w:rPr>
          <w:sz w:val="22"/>
        </w:rPr>
        <w:t xml:space="preserve">i smluvní pokutu za prodlení s termínem nastoupení k odstranění havárie v záruční lhůtě ve výši </w:t>
      </w:r>
      <w:r w:rsidR="000D1881" w:rsidRPr="00CD6796">
        <w:rPr>
          <w:b/>
          <w:sz w:val="22"/>
        </w:rPr>
        <w:t>2</w:t>
      </w:r>
      <w:r w:rsidR="00472DC2" w:rsidRPr="00CD6796">
        <w:rPr>
          <w:b/>
          <w:sz w:val="22"/>
        </w:rPr>
        <w:t>.</w:t>
      </w:r>
      <w:r w:rsidR="000D1881" w:rsidRPr="00CD6796">
        <w:rPr>
          <w:b/>
          <w:sz w:val="22"/>
        </w:rPr>
        <w:t xml:space="preserve">000 Kč </w:t>
      </w:r>
      <w:r w:rsidR="000D1881" w:rsidRPr="00CD6796">
        <w:rPr>
          <w:sz w:val="22"/>
        </w:rPr>
        <w:t xml:space="preserve">za každou </w:t>
      </w:r>
      <w:r w:rsidR="008038CE" w:rsidRPr="00CD6796">
        <w:rPr>
          <w:sz w:val="22"/>
        </w:rPr>
        <w:t xml:space="preserve">i </w:t>
      </w:r>
      <w:r w:rsidR="000D1881" w:rsidRPr="00CD6796">
        <w:rPr>
          <w:sz w:val="22"/>
        </w:rPr>
        <w:t xml:space="preserve">započatou hodinu od nahlášení havárie   </w:t>
      </w:r>
    </w:p>
    <w:p w14:paraId="64582B93" w14:textId="681464FC" w:rsidR="000D1881" w:rsidRPr="004068F8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zaplatí </w:t>
      </w:r>
      <w:r w:rsidRPr="00CD6796">
        <w:rPr>
          <w:sz w:val="22"/>
        </w:rPr>
        <w:t>objednatel</w:t>
      </w:r>
      <w:r w:rsidR="000D1881" w:rsidRPr="00CD6796">
        <w:rPr>
          <w:sz w:val="22"/>
        </w:rPr>
        <w:t>i smluvní pokutu za prodlení s odstraněním reklamované</w:t>
      </w:r>
      <w:r w:rsidR="000D1881" w:rsidRPr="004068F8">
        <w:rPr>
          <w:sz w:val="22"/>
        </w:rPr>
        <w:t xml:space="preserve"> vady v záruční lhůtě ve výši </w:t>
      </w:r>
      <w:r w:rsidR="000D1881" w:rsidRPr="004068F8">
        <w:rPr>
          <w:b/>
          <w:sz w:val="22"/>
        </w:rPr>
        <w:t>1</w:t>
      </w:r>
      <w:r w:rsidR="00472DC2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4C2C22EA" w:rsidR="000D1881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včasné nevyklizené staveniště ve výši </w:t>
      </w:r>
      <w:r w:rsidR="000D1881" w:rsidRPr="004068F8">
        <w:rPr>
          <w:b/>
          <w:sz w:val="22"/>
        </w:rPr>
        <w:t>3</w:t>
      </w:r>
      <w:r w:rsidR="00472DC2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472DC2">
        <w:rPr>
          <w:b/>
          <w:sz w:val="22"/>
        </w:rPr>
        <w:t xml:space="preserve"> </w:t>
      </w:r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 za každý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</w:t>
      </w:r>
    </w:p>
    <w:p w14:paraId="1C9636E1" w14:textId="77777777" w:rsidR="005A2EBA" w:rsidRPr="005A2EBA" w:rsidRDefault="005A2EBA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5A2EBA">
        <w:rPr>
          <w:sz w:val="22"/>
        </w:rPr>
        <w:t>smluvní pokuty uvedené v jiných ustanoveních této smlouvy</w:t>
      </w:r>
    </w:p>
    <w:p w14:paraId="49C411E8" w14:textId="460C0C72" w:rsidR="000D1881" w:rsidRPr="00CD6796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 zaplatí </w:t>
      </w:r>
      <w:r w:rsidRPr="00CD6796">
        <w:rPr>
          <w:sz w:val="22"/>
        </w:rPr>
        <w:t>objednatel</w:t>
      </w:r>
      <w:r w:rsidR="000D1881" w:rsidRPr="00CD6796">
        <w:rPr>
          <w:sz w:val="22"/>
        </w:rPr>
        <w:t>i smluvní pokutu za porušení povinností uložených mu touto smlouvou ve vztahu k BOZP a zákonem č. 309/2006 Sb.</w:t>
      </w:r>
      <w:r w:rsidR="00D71F8B" w:rsidRPr="00CD6796">
        <w:rPr>
          <w:sz w:val="22"/>
        </w:rPr>
        <w:t>,</w:t>
      </w:r>
      <w:r w:rsidR="000D1881" w:rsidRPr="00CD6796">
        <w:rPr>
          <w:sz w:val="22"/>
        </w:rPr>
        <w:t xml:space="preserve"> a prováděcími předpisy, a to za každý jednotlivý případ ve výši </w:t>
      </w:r>
      <w:r w:rsidR="000D1881" w:rsidRPr="00CD6796">
        <w:rPr>
          <w:b/>
          <w:sz w:val="22"/>
        </w:rPr>
        <w:t>50</w:t>
      </w:r>
      <w:r w:rsidR="00472DC2" w:rsidRPr="00CD6796">
        <w:rPr>
          <w:b/>
          <w:sz w:val="22"/>
        </w:rPr>
        <w:t>.</w:t>
      </w:r>
      <w:r w:rsidR="000D1881" w:rsidRPr="00CD6796">
        <w:rPr>
          <w:b/>
          <w:sz w:val="22"/>
        </w:rPr>
        <w:t>000 Kč</w:t>
      </w:r>
    </w:p>
    <w:p w14:paraId="01EFC5A8" w14:textId="31977508" w:rsidR="00D00A73" w:rsidRPr="00CD6796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CD6796">
        <w:rPr>
          <w:sz w:val="22"/>
        </w:rPr>
        <w:t>zhotovitel</w:t>
      </w:r>
      <w:r w:rsidR="00D00A73" w:rsidRPr="00CD6796">
        <w:rPr>
          <w:sz w:val="22"/>
        </w:rPr>
        <w:t xml:space="preserve"> zaplatí </w:t>
      </w:r>
      <w:r w:rsidRPr="00CD6796">
        <w:rPr>
          <w:sz w:val="22"/>
        </w:rPr>
        <w:t>objednatel</w:t>
      </w:r>
      <w:r w:rsidR="00D00A73" w:rsidRPr="00CD6796">
        <w:rPr>
          <w:sz w:val="22"/>
        </w:rPr>
        <w:t>i smluvní poku</w:t>
      </w:r>
      <w:r w:rsidR="00153EA5" w:rsidRPr="00CD6796">
        <w:rPr>
          <w:sz w:val="22"/>
        </w:rPr>
        <w:t>tu za porušení článku V odst. 1</w:t>
      </w:r>
      <w:r w:rsidR="00472DC2" w:rsidRPr="00CD6796">
        <w:rPr>
          <w:sz w:val="22"/>
        </w:rPr>
        <w:t>1</w:t>
      </w:r>
      <w:r w:rsidR="00D00A73" w:rsidRPr="00CD6796">
        <w:rPr>
          <w:sz w:val="22"/>
        </w:rPr>
        <w:t xml:space="preserve"> ve výši </w:t>
      </w:r>
      <w:r w:rsidR="00D00A73" w:rsidRPr="00CD6796">
        <w:rPr>
          <w:b/>
          <w:sz w:val="22"/>
        </w:rPr>
        <w:t>50</w:t>
      </w:r>
      <w:r w:rsidR="00472DC2" w:rsidRPr="00CD6796">
        <w:rPr>
          <w:b/>
          <w:sz w:val="22"/>
        </w:rPr>
        <w:t>.</w:t>
      </w:r>
      <w:r w:rsidR="00D00A73" w:rsidRPr="00CD6796">
        <w:rPr>
          <w:b/>
          <w:sz w:val="22"/>
        </w:rPr>
        <w:t>000 Kč</w:t>
      </w:r>
      <w:r w:rsidR="00D00A73" w:rsidRPr="00CD6796">
        <w:rPr>
          <w:sz w:val="22"/>
        </w:rPr>
        <w:t xml:space="preserve"> a každý jednotlivý případ</w:t>
      </w:r>
    </w:p>
    <w:p w14:paraId="667E5F5F" w14:textId="421CA56A" w:rsidR="00D00A73" w:rsidRPr="00623B5C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 w:rsidRPr="00CD6796">
        <w:rPr>
          <w:sz w:val="22"/>
        </w:rPr>
        <w:t>zhotovitel</w:t>
      </w:r>
      <w:r w:rsidR="00D00A73" w:rsidRPr="00CD6796">
        <w:rPr>
          <w:sz w:val="22"/>
        </w:rPr>
        <w:t xml:space="preserve"> zaplatí </w:t>
      </w:r>
      <w:r w:rsidRPr="00CD6796">
        <w:rPr>
          <w:sz w:val="22"/>
        </w:rPr>
        <w:t>objednatel</w:t>
      </w:r>
      <w:r w:rsidR="00D00A73" w:rsidRPr="00CD6796">
        <w:rPr>
          <w:sz w:val="22"/>
        </w:rPr>
        <w:t>i smluvní pokutu</w:t>
      </w:r>
      <w:r w:rsidR="00D00A73">
        <w:rPr>
          <w:sz w:val="22"/>
        </w:rPr>
        <w:t xml:space="preserve">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</w:t>
      </w:r>
      <w:r w:rsidR="00D00A73">
        <w:rPr>
          <w:sz w:val="22"/>
        </w:rPr>
        <w:t xml:space="preserve">, a to za každý jednotlivý případ </w:t>
      </w:r>
      <w:r w:rsidR="00D00A73" w:rsidRPr="00623B5C">
        <w:rPr>
          <w:b/>
          <w:sz w:val="22"/>
        </w:rPr>
        <w:t>20</w:t>
      </w:r>
      <w:r w:rsidR="00472DC2">
        <w:rPr>
          <w:b/>
          <w:sz w:val="22"/>
        </w:rPr>
        <w:t>.</w:t>
      </w:r>
      <w:r w:rsidR="00D00A73" w:rsidRPr="00623B5C">
        <w:rPr>
          <w:b/>
          <w:sz w:val="22"/>
        </w:rPr>
        <w:t>000 Kč</w:t>
      </w:r>
    </w:p>
    <w:p w14:paraId="191DB933" w14:textId="242E1789" w:rsidR="00AC0B3D" w:rsidRPr="00472DC2" w:rsidRDefault="00113B43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bookmarkStart w:id="9" w:name="_Hlk15912826"/>
      <w:bookmarkStart w:id="10" w:name="_Hlk5095893"/>
      <w:r w:rsidRPr="00472DC2">
        <w:rPr>
          <w:sz w:val="22"/>
        </w:rPr>
        <w:t xml:space="preserve">pokud </w:t>
      </w:r>
      <w:r w:rsidR="00CB260D" w:rsidRPr="00472DC2">
        <w:rPr>
          <w:sz w:val="22"/>
        </w:rPr>
        <w:t>objednatel</w:t>
      </w:r>
      <w:r w:rsidRPr="00472DC2">
        <w:rPr>
          <w:sz w:val="22"/>
        </w:rPr>
        <w:t xml:space="preserve">i bude krácena dotace z důvodu zavinění </w:t>
      </w:r>
      <w:r w:rsidR="00CB260D" w:rsidRPr="00472DC2">
        <w:rPr>
          <w:sz w:val="22"/>
        </w:rPr>
        <w:t>zhotovitel</w:t>
      </w:r>
      <w:r w:rsidRPr="00472DC2">
        <w:rPr>
          <w:sz w:val="22"/>
        </w:rPr>
        <w:t>em, zejména:</w:t>
      </w:r>
      <w:r w:rsidRPr="00472DC2">
        <w:rPr>
          <w:sz w:val="22"/>
          <w:szCs w:val="22"/>
        </w:rPr>
        <w:t xml:space="preserve"> nestrpění finanční kontroly třetích osob a nedodržení archivace dokladů ve smyslu této smlouvy a dalších požadavků na </w:t>
      </w:r>
      <w:r w:rsidR="00CB260D" w:rsidRPr="00472DC2">
        <w:rPr>
          <w:sz w:val="22"/>
          <w:szCs w:val="22"/>
        </w:rPr>
        <w:t>zhotovitel</w:t>
      </w:r>
      <w:r w:rsidRPr="00472DC2">
        <w:rPr>
          <w:sz w:val="22"/>
          <w:szCs w:val="22"/>
        </w:rPr>
        <w:t xml:space="preserve">e vyplývajících ze smlouvy o poskytnutí dotace a rozhodnutí o poskytnutí dotace, </w:t>
      </w:r>
      <w:r w:rsidRPr="00472DC2">
        <w:rPr>
          <w:sz w:val="22"/>
        </w:rPr>
        <w:t xml:space="preserve">je </w:t>
      </w:r>
      <w:r w:rsidR="00CB260D" w:rsidRPr="00472DC2">
        <w:rPr>
          <w:sz w:val="22"/>
        </w:rPr>
        <w:t>zhotovitel</w:t>
      </w:r>
      <w:r w:rsidRPr="00472DC2">
        <w:rPr>
          <w:sz w:val="22"/>
        </w:rPr>
        <w:t xml:space="preserve"> povinen zaplatit </w:t>
      </w:r>
      <w:r w:rsidR="00CB260D" w:rsidRPr="00472DC2">
        <w:rPr>
          <w:sz w:val="22"/>
        </w:rPr>
        <w:t>objednatel</w:t>
      </w:r>
      <w:r w:rsidRPr="00472DC2">
        <w:rPr>
          <w:sz w:val="22"/>
        </w:rPr>
        <w:t>i smluvní pokutu ve výši krácené dotace, která bude stanovena poskytovatelem dotace</w:t>
      </w:r>
    </w:p>
    <w:bookmarkEnd w:id="9"/>
    <w:p w14:paraId="3AE4B197" w14:textId="02138B20" w:rsidR="00944049" w:rsidRPr="00CD6796" w:rsidRDefault="00944049" w:rsidP="00CE4A84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472DC2">
        <w:rPr>
          <w:sz w:val="22"/>
        </w:rPr>
        <w:t xml:space="preserve">pro případ nepředložení finanční záruky ve formě bankovní záruky nebo složením na účet objednatele za řádné provádění díla </w:t>
      </w:r>
      <w:r w:rsidR="00472DC2" w:rsidRPr="00472DC2">
        <w:rPr>
          <w:sz w:val="22"/>
        </w:rPr>
        <w:t xml:space="preserve">a za řádné plnění smluvních, záručních a zákonných podmínek </w:t>
      </w:r>
      <w:r w:rsidRPr="00472DC2">
        <w:rPr>
          <w:sz w:val="22"/>
        </w:rPr>
        <w:t>dle čl. V odst</w:t>
      </w:r>
      <w:r w:rsidRPr="00CD6796">
        <w:rPr>
          <w:sz w:val="22"/>
        </w:rPr>
        <w:t xml:space="preserve">. 12 těchto obchodních podmínek zaplatí zhotovitel objednateli smluvní pokutu ve výši požadované bankovní záruky, tj. ve výši </w:t>
      </w:r>
      <w:r w:rsidR="00472DC2" w:rsidRPr="00CD6796">
        <w:rPr>
          <w:b/>
          <w:sz w:val="22"/>
        </w:rPr>
        <w:t xml:space="preserve">300.000 </w:t>
      </w:r>
      <w:r w:rsidRPr="00CD6796">
        <w:rPr>
          <w:b/>
          <w:sz w:val="22"/>
        </w:rPr>
        <w:t>Kč</w:t>
      </w:r>
      <w:r w:rsidRPr="00CD6796">
        <w:rPr>
          <w:sz w:val="22"/>
        </w:rPr>
        <w:t>.</w:t>
      </w:r>
    </w:p>
    <w:bookmarkEnd w:id="10"/>
    <w:p w14:paraId="4A56CF77" w14:textId="3F8C5F3A" w:rsidR="00944049" w:rsidRPr="00CD6796" w:rsidRDefault="00944049" w:rsidP="00CE4A84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CD6796">
        <w:rPr>
          <w:sz w:val="22"/>
        </w:rPr>
        <w:t xml:space="preserve">pro případ nepředložení zásad organizace výstavby dle čl. VI odst. 4 těchto obchodních podmínek zaplatí zhotovitel objednateli smluvní pokutu ve výši </w:t>
      </w:r>
      <w:r w:rsidRPr="00CD6796">
        <w:rPr>
          <w:b/>
          <w:sz w:val="22"/>
        </w:rPr>
        <w:t>100.000 Kč</w:t>
      </w:r>
    </w:p>
    <w:p w14:paraId="7F61F180" w14:textId="09E75734" w:rsidR="00944049" w:rsidRPr="00CD6796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b/>
          <w:sz w:val="22"/>
        </w:rPr>
      </w:pPr>
      <w:r w:rsidRPr="00CD6796">
        <w:rPr>
          <w:sz w:val="22"/>
        </w:rPr>
        <w:t xml:space="preserve">pro případ nepředložení harmonogramu postupu prací dle čl. III odst. </w:t>
      </w:r>
      <w:r w:rsidR="00B21A3F" w:rsidRPr="00CD6796">
        <w:rPr>
          <w:sz w:val="22"/>
        </w:rPr>
        <w:t>4</w:t>
      </w:r>
      <w:r w:rsidRPr="00CD6796">
        <w:rPr>
          <w:sz w:val="22"/>
        </w:rPr>
        <w:t xml:space="preserve"> smlouvy o dílo zaplatí zhotovitel objednateli smluvní pokutu ve výši </w:t>
      </w:r>
      <w:r w:rsidRPr="00CD6796">
        <w:rPr>
          <w:b/>
          <w:sz w:val="22"/>
        </w:rPr>
        <w:t>100.000 Kč</w:t>
      </w:r>
    </w:p>
    <w:p w14:paraId="6B7AC391" w14:textId="59EB784C" w:rsidR="00944049" w:rsidRPr="00CD6796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CD6796">
        <w:rPr>
          <w:sz w:val="22"/>
        </w:rPr>
        <w:t xml:space="preserve">pro případ nepředložení pojistné smlouvy dle čl. XII odst. 3 těchto obchodních podmínek zaplatí zhotovitel objednateli smluvní pokutu ve výši </w:t>
      </w:r>
      <w:r w:rsidRPr="00CD6796">
        <w:rPr>
          <w:b/>
          <w:sz w:val="22"/>
        </w:rPr>
        <w:t>200.000</w:t>
      </w:r>
      <w:r w:rsidR="00472DC2" w:rsidRPr="00CD6796">
        <w:rPr>
          <w:b/>
          <w:sz w:val="22"/>
        </w:rPr>
        <w:t xml:space="preserve"> </w:t>
      </w:r>
      <w:r w:rsidRPr="00CD6796">
        <w:rPr>
          <w:b/>
          <w:sz w:val="22"/>
        </w:rPr>
        <w:t>Kč</w:t>
      </w:r>
    </w:p>
    <w:p w14:paraId="17499BA5" w14:textId="08BDA88F" w:rsidR="00944049" w:rsidRPr="00CD6796" w:rsidRDefault="00944049" w:rsidP="00CE4A84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</w:rPr>
      </w:pPr>
      <w:r w:rsidRPr="00CD6796">
        <w:rPr>
          <w:sz w:val="22"/>
        </w:rPr>
        <w:t xml:space="preserve">pro případ porušení čl. II odst. </w:t>
      </w:r>
      <w:r w:rsidR="00E7714F" w:rsidRPr="00CD6796">
        <w:rPr>
          <w:sz w:val="22"/>
        </w:rPr>
        <w:t>3</w:t>
      </w:r>
      <w:r w:rsidRPr="00CD6796">
        <w:rPr>
          <w:sz w:val="22"/>
        </w:rPr>
        <w:t xml:space="preserve"> smlouvy o dílo zaplatí zhotovitel objednateli smluvní pokutu ve výši </w:t>
      </w:r>
      <w:r w:rsidRPr="00CD6796">
        <w:rPr>
          <w:b/>
          <w:sz w:val="22"/>
        </w:rPr>
        <w:t>100.000 Kč</w:t>
      </w:r>
      <w:r w:rsidRPr="00CD6796">
        <w:rPr>
          <w:sz w:val="22"/>
        </w:rPr>
        <w:t xml:space="preserve"> za každý jednotlivý případ. Tím není dotčeno právo objednatele na odstoupení od smlouvy o dílo</w:t>
      </w:r>
    </w:p>
    <w:p w14:paraId="2456A369" w14:textId="5178B57D" w:rsidR="000D1881" w:rsidRPr="005F374D" w:rsidRDefault="00CB260D" w:rsidP="00CE4A84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CD6796">
        <w:rPr>
          <w:sz w:val="22"/>
        </w:rPr>
        <w:t>objednatel</w:t>
      </w:r>
      <w:r w:rsidR="000D1881" w:rsidRPr="00CD6796">
        <w:rPr>
          <w:sz w:val="22"/>
        </w:rPr>
        <w:t xml:space="preserve"> zaplatí </w:t>
      </w:r>
      <w:r w:rsidRPr="00CD6796">
        <w:rPr>
          <w:sz w:val="22"/>
        </w:rPr>
        <w:t>zhotovitel</w:t>
      </w:r>
      <w:r w:rsidR="000D1881" w:rsidRPr="00CD6796">
        <w:rPr>
          <w:sz w:val="22"/>
        </w:rPr>
        <w:t xml:space="preserve">i </w:t>
      </w:r>
      <w:r w:rsidR="000D1881" w:rsidRPr="00AC0B3D">
        <w:rPr>
          <w:sz w:val="22"/>
        </w:rPr>
        <w:t>úrok z prodlení s úhradou faktury předloženou po splnění podmínek stanovených touto smlouvou,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>
        <w:rPr>
          <w:rStyle w:val="h1a1"/>
          <w:specVanish w:val="0"/>
        </w:rPr>
        <w:t xml:space="preserve">a </w:t>
      </w:r>
      <w:r w:rsidR="00F81A0A" w:rsidRPr="00AC0B3D">
        <w:rPr>
          <w:rStyle w:val="h1a1"/>
          <w:sz w:val="22"/>
          <w:szCs w:val="22"/>
          <w:specVanish w:val="0"/>
        </w:rPr>
        <w:t xml:space="preserve">upravují některé </w:t>
      </w:r>
      <w:r w:rsidR="00F81A0A" w:rsidRPr="00AC0B3D">
        <w:rPr>
          <w:rStyle w:val="h1a1"/>
          <w:sz w:val="22"/>
          <w:szCs w:val="22"/>
          <w:specVanish w:val="0"/>
        </w:rPr>
        <w:lastRenderedPageBreak/>
        <w:t>otázky Obchodního věstníku a veřejných rejstříků právnických a fyzických osob</w:t>
      </w:r>
      <w:r w:rsidR="00F81A0A" w:rsidRPr="00AC0B3D">
        <w:rPr>
          <w:sz w:val="22"/>
        </w:rPr>
        <w:t xml:space="preserve"> </w:t>
      </w:r>
      <w:r w:rsidR="000D1881" w:rsidRPr="00AC0B3D">
        <w:rPr>
          <w:sz w:val="22"/>
        </w:rPr>
        <w:t xml:space="preserve">ve znění pozdějších </w:t>
      </w:r>
      <w:r w:rsidR="000D1881" w:rsidRPr="00472DC2">
        <w:rPr>
          <w:sz w:val="22"/>
        </w:rPr>
        <w:t>předpisů</w:t>
      </w:r>
      <w:r w:rsidR="00224A7D" w:rsidRPr="00472DC2">
        <w:rPr>
          <w:sz w:val="22"/>
        </w:rPr>
        <w:t xml:space="preserve">, a to od </w:t>
      </w:r>
      <w:r w:rsidR="008E11F1" w:rsidRPr="00472DC2">
        <w:rPr>
          <w:sz w:val="22"/>
        </w:rPr>
        <w:t>31</w:t>
      </w:r>
      <w:r w:rsidR="00224A7D" w:rsidRPr="00472DC2">
        <w:rPr>
          <w:sz w:val="22"/>
        </w:rPr>
        <w:t>. dne prodlení s úhradou splatné faktury</w:t>
      </w:r>
      <w:r w:rsidR="003C211B" w:rsidRPr="00472DC2">
        <w:rPr>
          <w:sz w:val="22"/>
        </w:rPr>
        <w:t>.</w:t>
      </w:r>
    </w:p>
    <w:p w14:paraId="2AC7AA5E" w14:textId="77777777" w:rsidR="000D1881" w:rsidRDefault="000D1881" w:rsidP="000D1881">
      <w:pPr>
        <w:pStyle w:val="Zkladntextodsazen"/>
        <w:ind w:left="284"/>
        <w:rPr>
          <w:i w:val="0"/>
        </w:rPr>
      </w:pPr>
    </w:p>
    <w:p w14:paraId="48DFACF8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47FB713F" w14:textId="77777777" w:rsidR="000D1881" w:rsidRDefault="000D1881" w:rsidP="000D1881">
      <w:pPr>
        <w:pStyle w:val="Zkladntextodsazen"/>
        <w:rPr>
          <w:i w:val="0"/>
        </w:rPr>
      </w:pPr>
    </w:p>
    <w:p w14:paraId="14345ED9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9990B86" w14:textId="77777777" w:rsidR="000D1881" w:rsidRPr="008038CE" w:rsidRDefault="000D1881" w:rsidP="00771939">
      <w:pPr>
        <w:pStyle w:val="Zkladntextodsazen"/>
        <w:spacing w:before="120"/>
        <w:rPr>
          <w:b/>
          <w:i w:val="0"/>
          <w:iCs/>
        </w:rPr>
      </w:pP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472DC2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5D1E2731" w14:textId="77777777" w:rsidR="000D1881" w:rsidRDefault="000D1881" w:rsidP="00472DC2">
      <w:pPr>
        <w:ind w:left="284" w:hanging="284"/>
        <w:jc w:val="both"/>
        <w:rPr>
          <w:sz w:val="22"/>
        </w:rPr>
      </w:pPr>
    </w:p>
    <w:p w14:paraId="68D27BA8" w14:textId="77777777" w:rsidR="000D1881" w:rsidRDefault="00771939" w:rsidP="00472DC2">
      <w:pPr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6DDEDBB5" w14:textId="77777777" w:rsidR="000D1881" w:rsidRDefault="000D1881" w:rsidP="00472DC2">
      <w:pPr>
        <w:pStyle w:val="Zhlav"/>
        <w:tabs>
          <w:tab w:val="clear" w:pos="4536"/>
          <w:tab w:val="clear" w:pos="9072"/>
        </w:tabs>
        <w:rPr>
          <w:sz w:val="22"/>
        </w:rPr>
      </w:pPr>
    </w:p>
    <w:p w14:paraId="199F9C60" w14:textId="6EF83D21" w:rsidR="000D1881" w:rsidRDefault="00771939" w:rsidP="00472DC2">
      <w:pPr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Pr="00CD6796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CD6796">
        <w:rPr>
          <w:snapToGrid/>
          <w:sz w:val="22"/>
        </w:rPr>
        <w:t>pravomocné ukončení insolven</w:t>
      </w:r>
      <w:r w:rsidR="00D71F8B" w:rsidRPr="00CD6796">
        <w:rPr>
          <w:snapToGrid/>
          <w:sz w:val="22"/>
        </w:rPr>
        <w:t>č</w:t>
      </w:r>
      <w:r w:rsidRPr="00CD6796">
        <w:rPr>
          <w:snapToGrid/>
          <w:sz w:val="22"/>
        </w:rPr>
        <w:t>ního řízení</w:t>
      </w:r>
      <w:r w:rsidR="00D71F8B" w:rsidRPr="00CD6796">
        <w:rPr>
          <w:snapToGrid/>
          <w:sz w:val="22"/>
        </w:rPr>
        <w:t xml:space="preserve"> na majetek </w:t>
      </w:r>
      <w:r w:rsidR="00CB260D" w:rsidRPr="00CD6796">
        <w:rPr>
          <w:snapToGrid/>
          <w:sz w:val="22"/>
        </w:rPr>
        <w:t>zhotovitel</w:t>
      </w:r>
      <w:r w:rsidR="00D71F8B" w:rsidRPr="00CD6796">
        <w:rPr>
          <w:snapToGrid/>
          <w:sz w:val="22"/>
        </w:rPr>
        <w:t>e</w:t>
      </w:r>
      <w:r w:rsidR="008038CE" w:rsidRPr="00CD6796">
        <w:rPr>
          <w:snapToGrid/>
          <w:sz w:val="22"/>
        </w:rPr>
        <w:t xml:space="preserve"> s výjimkou zastavení takového řízení</w:t>
      </w:r>
    </w:p>
    <w:p w14:paraId="39DED607" w14:textId="6C84A97E" w:rsidR="008D0617" w:rsidRPr="00CD6796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CD6796">
        <w:rPr>
          <w:snapToGrid/>
          <w:sz w:val="22"/>
        </w:rPr>
        <w:t xml:space="preserve">pokud nastanou podmínky pro odstoupení od smlouvy uvedené v § 223 zákona č. 134/2016 Sb. </w:t>
      </w:r>
    </w:p>
    <w:p w14:paraId="23071A05" w14:textId="77777777" w:rsidR="00F138B7" w:rsidRPr="00CD6796" w:rsidRDefault="00F138B7" w:rsidP="00F138B7">
      <w:pPr>
        <w:pStyle w:val="Odstavecseseznamem"/>
        <w:numPr>
          <w:ilvl w:val="1"/>
          <w:numId w:val="17"/>
        </w:numPr>
        <w:rPr>
          <w:sz w:val="22"/>
        </w:rPr>
      </w:pPr>
      <w:r w:rsidRPr="00CD6796">
        <w:rPr>
          <w:sz w:val="22"/>
        </w:rPr>
        <w:lastRenderedPageBreak/>
        <w:t>porušení ustanovení čl. II odstavec 2 smlouvy o dílo.</w:t>
      </w:r>
    </w:p>
    <w:p w14:paraId="38674507" w14:textId="77777777" w:rsidR="00F138B7" w:rsidRDefault="00F138B7" w:rsidP="00F138B7">
      <w:pPr>
        <w:pStyle w:val="BodyTextIndent21"/>
        <w:widowControl/>
        <w:spacing w:before="60"/>
        <w:ind w:left="720"/>
        <w:rPr>
          <w:snapToGrid/>
          <w:sz w:val="22"/>
        </w:rPr>
      </w:pP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5A26CA5C" w14:textId="21FAC5C3" w:rsidR="000D1881" w:rsidRPr="00FA7D8C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3AA1EC6F" w14:textId="77777777" w:rsidR="004E7599" w:rsidRDefault="004E7599" w:rsidP="0087344E">
      <w:pPr>
        <w:ind w:left="709" w:hanging="425"/>
        <w:jc w:val="both"/>
        <w:rPr>
          <w:sz w:val="22"/>
        </w:rPr>
      </w:pP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60EE8D96" w14:textId="2A93700B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ABAAD40" w14:textId="77777777" w:rsidR="000D1881" w:rsidRDefault="000D1881" w:rsidP="000D1881">
      <w:pPr>
        <w:ind w:left="1560"/>
        <w:jc w:val="both"/>
        <w:rPr>
          <w:b/>
          <w:sz w:val="22"/>
        </w:rPr>
      </w:pP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50F712A2" w:rsidR="008D0617" w:rsidRDefault="008D0617" w:rsidP="008D0617">
      <w:pPr>
        <w:ind w:left="284"/>
        <w:jc w:val="both"/>
        <w:rPr>
          <w:sz w:val="22"/>
        </w:rPr>
      </w:pPr>
    </w:p>
    <w:p w14:paraId="6DD64A8E" w14:textId="77777777" w:rsidR="00176BB8" w:rsidRDefault="00176BB8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01664BC8" w:rsidR="000D1881" w:rsidRDefault="000D1881" w:rsidP="00472DC2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A4ED185" w14:textId="3192C42B" w:rsidR="000D1881" w:rsidRDefault="000D1881" w:rsidP="000D1881">
      <w:pPr>
        <w:pStyle w:val="Nadpis4"/>
        <w:rPr>
          <w:sz w:val="22"/>
        </w:rPr>
      </w:pPr>
    </w:p>
    <w:p w14:paraId="667C6E00" w14:textId="77777777" w:rsidR="00176BB8" w:rsidRPr="00176BB8" w:rsidRDefault="00176BB8" w:rsidP="00176BB8"/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679F8BF9" w:rsidR="000D1881" w:rsidRDefault="009B16B7" w:rsidP="00472DC2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4E94E1AC" w:rsidR="0070640B" w:rsidRDefault="0070640B" w:rsidP="000D1881">
      <w:pPr>
        <w:rPr>
          <w:sz w:val="22"/>
        </w:rPr>
      </w:pPr>
    </w:p>
    <w:p w14:paraId="40A25DFF" w14:textId="77777777" w:rsidR="00176BB8" w:rsidRDefault="00176BB8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77777777" w:rsidR="00CE4A84" w:rsidRPr="00472DC2" w:rsidRDefault="00CE4A84" w:rsidP="00472DC2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  <w:r w:rsidRPr="00472DC2">
        <w:rPr>
          <w:sz w:val="22"/>
        </w:rPr>
        <w:t>Smluvní strany prohlašují, že obsah této smlouvy 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příkazce v zákonné lhůtě odešle tuto smlouvu k řádnému uveřejnění do registru smluv vedeného Ministerstvem vnitra ČR.</w:t>
      </w:r>
    </w:p>
    <w:p w14:paraId="1357F5AE" w14:textId="77777777" w:rsidR="00CE4A84" w:rsidRDefault="00CE4A84" w:rsidP="00472DC2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</w:p>
    <w:p w14:paraId="60342935" w14:textId="22FB0768" w:rsidR="00BC0489" w:rsidRPr="00472DC2" w:rsidRDefault="00CB260D" w:rsidP="00472DC2">
      <w:pPr>
        <w:pStyle w:val="Odstavecseseznamem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472DC2">
        <w:rPr>
          <w:sz w:val="22"/>
          <w:szCs w:val="22"/>
        </w:rPr>
        <w:t>Zhotovitel</w:t>
      </w:r>
      <w:r w:rsidR="000B4784" w:rsidRPr="00472DC2">
        <w:rPr>
          <w:sz w:val="22"/>
          <w:szCs w:val="22"/>
        </w:rPr>
        <w:t xml:space="preserve"> souhlasí se zpracováním osobních údajů v souladu </w:t>
      </w:r>
      <w:r w:rsidR="00BC0489" w:rsidRPr="00472DC2">
        <w:rPr>
          <w:sz w:val="22"/>
          <w:szCs w:val="22"/>
        </w:rPr>
        <w:t xml:space="preserve">s Nařízením Evropského parlamentu a Rady </w:t>
      </w:r>
      <w:r w:rsidR="008150A9" w:rsidRPr="00472DC2">
        <w:rPr>
          <w:sz w:val="22"/>
          <w:szCs w:val="22"/>
        </w:rPr>
        <w:t xml:space="preserve">2016/679, </w:t>
      </w:r>
      <w:r w:rsidR="00BC0489" w:rsidRPr="00472DC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472DC2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0947F695" w14:textId="2B7907FA" w:rsidR="000D1881" w:rsidRDefault="000D1881" w:rsidP="00472DC2">
      <w:pPr>
        <w:pStyle w:val="Zkladntextodsazen"/>
        <w:numPr>
          <w:ilvl w:val="0"/>
          <w:numId w:val="44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>m výsledek činnosti chráněný právem průmyslového či jiného duševního vlastnictví a 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 xml:space="preserve">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478C2097" w:rsidR="00451B48" w:rsidRDefault="00451B48" w:rsidP="00113B43"/>
    <w:p w14:paraId="65CB1D51" w14:textId="2FFCE9A9" w:rsidR="00CD6796" w:rsidRDefault="00CD6796" w:rsidP="00113B43"/>
    <w:p w14:paraId="149CD310" w14:textId="77777777" w:rsidR="00176BB8" w:rsidRDefault="00176BB8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601A5DE" w:rsidR="000D1881" w:rsidRDefault="000D1881" w:rsidP="00472DC2">
      <w:pPr>
        <w:pStyle w:val="Zkladntext2"/>
        <w:numPr>
          <w:ilvl w:val="0"/>
          <w:numId w:val="45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472DC2">
      <w:pPr>
        <w:pStyle w:val="Nadpis5"/>
        <w:numPr>
          <w:ilvl w:val="0"/>
          <w:numId w:val="45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472DC2">
      <w:pPr>
        <w:pStyle w:val="Zkladntext"/>
        <w:numPr>
          <w:ilvl w:val="0"/>
          <w:numId w:val="45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1326F88" w14:textId="5F59B80B" w:rsidR="00451B48" w:rsidRDefault="00451B48" w:rsidP="000D1881">
      <w:pPr>
        <w:pStyle w:val="Nadpis5"/>
        <w:ind w:left="0" w:firstLine="0"/>
        <w:rPr>
          <w:sz w:val="22"/>
        </w:rPr>
      </w:pPr>
    </w:p>
    <w:p w14:paraId="0FF676C9" w14:textId="77777777" w:rsidR="00176BB8" w:rsidRPr="00176BB8" w:rsidRDefault="00176BB8" w:rsidP="00176BB8"/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472DC2">
      <w:pPr>
        <w:pStyle w:val="Nadpis5"/>
        <w:numPr>
          <w:ilvl w:val="0"/>
          <w:numId w:val="46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77777777" w:rsidR="000D1881" w:rsidRDefault="00DC4F24" w:rsidP="00472DC2">
      <w:pPr>
        <w:pStyle w:val="Textvbloku"/>
        <w:numPr>
          <w:ilvl w:val="0"/>
          <w:numId w:val="46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472DC2">
      <w:pPr>
        <w:pStyle w:val="Textvbloku"/>
        <w:numPr>
          <w:ilvl w:val="0"/>
          <w:numId w:val="46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43534E14" w:rsidR="000D1881" w:rsidRDefault="000D1881" w:rsidP="000D1881">
      <w:pPr>
        <w:rPr>
          <w:sz w:val="22"/>
        </w:rPr>
      </w:pPr>
    </w:p>
    <w:p w14:paraId="6DE71E65" w14:textId="5685ED52" w:rsidR="00176BB8" w:rsidRDefault="00176BB8" w:rsidP="000D1881">
      <w:pPr>
        <w:rPr>
          <w:sz w:val="22"/>
        </w:rPr>
      </w:pPr>
    </w:p>
    <w:p w14:paraId="6AEE3A87" w14:textId="77777777" w:rsidR="00176BB8" w:rsidRDefault="00176BB8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A8CEC30" w14:textId="3622D25B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Ve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bookmarkStart w:id="11" w:name="_GoBack"/>
      <w:bookmarkEnd w:id="11"/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6BD6C875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59A61DDF" w:rsidR="00891FC2" w:rsidRPr="00891FC2" w:rsidRDefault="00891FC2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  <w:t xml:space="preserve">     </w:t>
      </w:r>
      <w:r>
        <w:rPr>
          <w:b/>
          <w:sz w:val="22"/>
        </w:rPr>
        <w:t xml:space="preserve">  </w:t>
      </w:r>
      <w:r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AFDF2" w14:textId="77777777" w:rsidR="00176BB8" w:rsidRDefault="00176BB8">
      <w:r>
        <w:separator/>
      </w:r>
    </w:p>
  </w:endnote>
  <w:endnote w:type="continuationSeparator" w:id="0">
    <w:p w14:paraId="7828F816" w14:textId="77777777" w:rsidR="00176BB8" w:rsidRDefault="0017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DAFC5" w14:textId="38700EA2" w:rsidR="00176BB8" w:rsidRDefault="00176BB8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A5A55" w14:textId="77777777" w:rsidR="00176BB8" w:rsidRDefault="00176BB8">
      <w:r>
        <w:separator/>
      </w:r>
    </w:p>
  </w:footnote>
  <w:footnote w:type="continuationSeparator" w:id="0">
    <w:p w14:paraId="0FB2A99A" w14:textId="77777777" w:rsidR="00176BB8" w:rsidRDefault="00176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2C33" w14:textId="4096D12C" w:rsidR="00176BB8" w:rsidRDefault="00176BB8">
    <w:pPr>
      <w:pStyle w:val="Zhlav"/>
      <w:tabs>
        <w:tab w:val="clear" w:pos="9072"/>
      </w:tabs>
      <w:jc w:val="left"/>
    </w:pPr>
    <w:r>
      <w:tab/>
    </w:r>
    <w:r>
      <w:rPr>
        <w:noProof/>
      </w:rPr>
      <w:drawing>
        <wp:inline distT="0" distB="0" distL="0" distR="0" wp14:anchorId="7A49909A" wp14:editId="04BC22FC">
          <wp:extent cx="2249805" cy="5365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02600C">
      <w:rPr>
        <w:sz w:val="22"/>
        <w:szCs w:val="18"/>
      </w:rPr>
      <w:t>příloha č. 3 ZD</w:t>
    </w:r>
  </w:p>
  <w:p w14:paraId="122162D8" w14:textId="77777777" w:rsidR="00176BB8" w:rsidRDefault="00176BB8">
    <w:pPr>
      <w:pStyle w:val="Zhlav"/>
      <w:tabs>
        <w:tab w:val="clear" w:pos="9072"/>
      </w:tabs>
      <w:jc w:val="left"/>
    </w:pPr>
  </w:p>
  <w:p w14:paraId="25D9A26E" w14:textId="6922BC63" w:rsidR="00176BB8" w:rsidRDefault="00176BB8" w:rsidP="0002600C">
    <w:pPr>
      <w:pStyle w:val="Zhlav"/>
      <w:tabs>
        <w:tab w:val="clear" w:pos="9072"/>
      </w:tabs>
      <w:jc w:val="center"/>
    </w:pPr>
    <w:r>
      <w:rPr>
        <w:noProof/>
      </w:rPr>
      <w:drawing>
        <wp:inline distT="0" distB="0" distL="0" distR="0" wp14:anchorId="5296EC5E" wp14:editId="16878C6C">
          <wp:extent cx="293878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2BA0FE4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3B7AFC"/>
    <w:multiLevelType w:val="singleLevel"/>
    <w:tmpl w:val="C02CF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2" w15:restartNumberingAfterBreak="0">
    <w:nsid w:val="295979AB"/>
    <w:multiLevelType w:val="hybridMultilevel"/>
    <w:tmpl w:val="D6064796"/>
    <w:lvl w:ilvl="0" w:tplc="25B04298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C714B"/>
    <w:multiLevelType w:val="hybridMultilevel"/>
    <w:tmpl w:val="59C070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673407"/>
    <w:multiLevelType w:val="hybridMultilevel"/>
    <w:tmpl w:val="BA281E5A"/>
    <w:lvl w:ilvl="0" w:tplc="C3E817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B771FD"/>
    <w:multiLevelType w:val="hybridMultilevel"/>
    <w:tmpl w:val="B4187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B491B"/>
    <w:multiLevelType w:val="hybridMultilevel"/>
    <w:tmpl w:val="C13A82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5C2527"/>
    <w:multiLevelType w:val="hybridMultilevel"/>
    <w:tmpl w:val="A1B88578"/>
    <w:lvl w:ilvl="0" w:tplc="B550301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8C678E"/>
    <w:multiLevelType w:val="multilevel"/>
    <w:tmpl w:val="ABC89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7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5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6"/>
  </w:num>
  <w:num w:numId="2">
    <w:abstractNumId w:val="6"/>
  </w:num>
  <w:num w:numId="3">
    <w:abstractNumId w:val="9"/>
  </w:num>
  <w:num w:numId="4">
    <w:abstractNumId w:val="37"/>
  </w:num>
  <w:num w:numId="5">
    <w:abstractNumId w:val="11"/>
  </w:num>
  <w:num w:numId="6">
    <w:abstractNumId w:val="40"/>
  </w:num>
  <w:num w:numId="7">
    <w:abstractNumId w:val="32"/>
  </w:num>
  <w:num w:numId="8">
    <w:abstractNumId w:val="28"/>
  </w:num>
  <w:num w:numId="9">
    <w:abstractNumId w:val="31"/>
  </w:num>
  <w:num w:numId="10">
    <w:abstractNumId w:val="10"/>
  </w:num>
  <w:num w:numId="11">
    <w:abstractNumId w:val="41"/>
  </w:num>
  <w:num w:numId="12">
    <w:abstractNumId w:val="26"/>
  </w:num>
  <w:num w:numId="13">
    <w:abstractNumId w:val="43"/>
  </w:num>
  <w:num w:numId="14">
    <w:abstractNumId w:val="19"/>
  </w:num>
  <w:num w:numId="15">
    <w:abstractNumId w:val="46"/>
  </w:num>
  <w:num w:numId="16">
    <w:abstractNumId w:val="8"/>
  </w:num>
  <w:num w:numId="17">
    <w:abstractNumId w:val="3"/>
  </w:num>
  <w:num w:numId="18">
    <w:abstractNumId w:val="17"/>
  </w:num>
  <w:num w:numId="19">
    <w:abstractNumId w:val="1"/>
  </w:num>
  <w:num w:numId="20">
    <w:abstractNumId w:val="39"/>
  </w:num>
  <w:num w:numId="21">
    <w:abstractNumId w:val="2"/>
  </w:num>
  <w:num w:numId="22">
    <w:abstractNumId w:val="0"/>
  </w:num>
  <w:num w:numId="23">
    <w:abstractNumId w:val="16"/>
  </w:num>
  <w:num w:numId="24">
    <w:abstractNumId w:val="30"/>
  </w:num>
  <w:num w:numId="25">
    <w:abstractNumId w:val="35"/>
  </w:num>
  <w:num w:numId="26">
    <w:abstractNumId w:val="5"/>
  </w:num>
  <w:num w:numId="27">
    <w:abstractNumId w:val="25"/>
  </w:num>
  <w:num w:numId="28">
    <w:abstractNumId w:val="27"/>
  </w:num>
  <w:num w:numId="29">
    <w:abstractNumId w:val="4"/>
  </w:num>
  <w:num w:numId="30">
    <w:abstractNumId w:val="33"/>
  </w:num>
  <w:num w:numId="31">
    <w:abstractNumId w:val="29"/>
  </w:num>
  <w:num w:numId="32">
    <w:abstractNumId w:val="44"/>
  </w:num>
  <w:num w:numId="33">
    <w:abstractNumId w:val="14"/>
  </w:num>
  <w:num w:numId="34">
    <w:abstractNumId w:val="42"/>
  </w:num>
  <w:num w:numId="35">
    <w:abstractNumId w:val="38"/>
  </w:num>
  <w:num w:numId="36">
    <w:abstractNumId w:val="34"/>
  </w:num>
  <w:num w:numId="37">
    <w:abstractNumId w:val="21"/>
  </w:num>
  <w:num w:numId="38">
    <w:abstractNumId w:val="24"/>
  </w:num>
  <w:num w:numId="39">
    <w:abstractNumId w:val="45"/>
  </w:num>
  <w:num w:numId="40">
    <w:abstractNumId w:val="13"/>
  </w:num>
  <w:num w:numId="41">
    <w:abstractNumId w:val="12"/>
  </w:num>
  <w:num w:numId="42">
    <w:abstractNumId w:val="7"/>
  </w:num>
  <w:num w:numId="43">
    <w:abstractNumId w:val="20"/>
  </w:num>
  <w:num w:numId="44">
    <w:abstractNumId w:val="18"/>
  </w:num>
  <w:num w:numId="45">
    <w:abstractNumId w:val="15"/>
  </w:num>
  <w:num w:numId="46">
    <w:abstractNumId w:val="22"/>
  </w:num>
  <w:num w:numId="47">
    <w:abstractNumId w:val="2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1Lad6IEjMsyPGoOG66LxdDqvGJAeEAAGE4Y9DIWCklysrpP2eS/we42tig8nTIZqMAO4Jn5RqwBTyLFTLUZpbA==" w:salt="1HGbUaqr+BUds2XJ4uMSz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81"/>
    <w:rsid w:val="00004BFC"/>
    <w:rsid w:val="00015140"/>
    <w:rsid w:val="00024EE3"/>
    <w:rsid w:val="0002600C"/>
    <w:rsid w:val="0003013B"/>
    <w:rsid w:val="000467B6"/>
    <w:rsid w:val="00052504"/>
    <w:rsid w:val="000552CF"/>
    <w:rsid w:val="000615EB"/>
    <w:rsid w:val="000650F3"/>
    <w:rsid w:val="00074319"/>
    <w:rsid w:val="000768CE"/>
    <w:rsid w:val="000A6FD1"/>
    <w:rsid w:val="000B350D"/>
    <w:rsid w:val="000B373F"/>
    <w:rsid w:val="000B43DE"/>
    <w:rsid w:val="000B4784"/>
    <w:rsid w:val="000D1881"/>
    <w:rsid w:val="000E7EAC"/>
    <w:rsid w:val="000F2DBD"/>
    <w:rsid w:val="00113B43"/>
    <w:rsid w:val="00115CFF"/>
    <w:rsid w:val="00117B2A"/>
    <w:rsid w:val="0012474F"/>
    <w:rsid w:val="00125988"/>
    <w:rsid w:val="001264B1"/>
    <w:rsid w:val="001307B9"/>
    <w:rsid w:val="00130921"/>
    <w:rsid w:val="001379C3"/>
    <w:rsid w:val="00153EA5"/>
    <w:rsid w:val="001651D8"/>
    <w:rsid w:val="00175828"/>
    <w:rsid w:val="00175AC0"/>
    <w:rsid w:val="00176BB8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1F4FC0"/>
    <w:rsid w:val="002134CF"/>
    <w:rsid w:val="00220DF0"/>
    <w:rsid w:val="00224A7D"/>
    <w:rsid w:val="00226EF4"/>
    <w:rsid w:val="002305E3"/>
    <w:rsid w:val="0024004C"/>
    <w:rsid w:val="00240C15"/>
    <w:rsid w:val="002427C6"/>
    <w:rsid w:val="002432CF"/>
    <w:rsid w:val="002567B0"/>
    <w:rsid w:val="00264EC5"/>
    <w:rsid w:val="0027034F"/>
    <w:rsid w:val="00273D1B"/>
    <w:rsid w:val="00274BB7"/>
    <w:rsid w:val="002822C5"/>
    <w:rsid w:val="00291DB5"/>
    <w:rsid w:val="00291F65"/>
    <w:rsid w:val="002952D4"/>
    <w:rsid w:val="002A2EE5"/>
    <w:rsid w:val="002A446D"/>
    <w:rsid w:val="002B3D83"/>
    <w:rsid w:val="002B4264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2B99"/>
    <w:rsid w:val="00343373"/>
    <w:rsid w:val="003439CC"/>
    <w:rsid w:val="003549D7"/>
    <w:rsid w:val="00357ACA"/>
    <w:rsid w:val="003735E1"/>
    <w:rsid w:val="003802AD"/>
    <w:rsid w:val="00395437"/>
    <w:rsid w:val="003A3DE9"/>
    <w:rsid w:val="003B6946"/>
    <w:rsid w:val="003C16BD"/>
    <w:rsid w:val="003C211B"/>
    <w:rsid w:val="003C28BB"/>
    <w:rsid w:val="003D0030"/>
    <w:rsid w:val="003D3F22"/>
    <w:rsid w:val="003F599E"/>
    <w:rsid w:val="003F7499"/>
    <w:rsid w:val="00403263"/>
    <w:rsid w:val="004044ED"/>
    <w:rsid w:val="00404C96"/>
    <w:rsid w:val="00413929"/>
    <w:rsid w:val="00417E4A"/>
    <w:rsid w:val="00436DEC"/>
    <w:rsid w:val="00451B48"/>
    <w:rsid w:val="004576D5"/>
    <w:rsid w:val="0047146E"/>
    <w:rsid w:val="00472DC2"/>
    <w:rsid w:val="004854A5"/>
    <w:rsid w:val="00491532"/>
    <w:rsid w:val="004A0EDC"/>
    <w:rsid w:val="004A279E"/>
    <w:rsid w:val="004A468F"/>
    <w:rsid w:val="004B54B3"/>
    <w:rsid w:val="004B7FF4"/>
    <w:rsid w:val="004C24E2"/>
    <w:rsid w:val="004D0C42"/>
    <w:rsid w:val="004E7599"/>
    <w:rsid w:val="004F23D3"/>
    <w:rsid w:val="004F4663"/>
    <w:rsid w:val="004F53D9"/>
    <w:rsid w:val="004F7B8C"/>
    <w:rsid w:val="00502F54"/>
    <w:rsid w:val="00502F80"/>
    <w:rsid w:val="00505332"/>
    <w:rsid w:val="00505FDA"/>
    <w:rsid w:val="005133AC"/>
    <w:rsid w:val="005235CC"/>
    <w:rsid w:val="0052686B"/>
    <w:rsid w:val="005333C2"/>
    <w:rsid w:val="00537926"/>
    <w:rsid w:val="00544B9E"/>
    <w:rsid w:val="00556CD0"/>
    <w:rsid w:val="00584664"/>
    <w:rsid w:val="00586A14"/>
    <w:rsid w:val="005A1289"/>
    <w:rsid w:val="005A2EBA"/>
    <w:rsid w:val="005D553D"/>
    <w:rsid w:val="005F374D"/>
    <w:rsid w:val="006009D4"/>
    <w:rsid w:val="00605E42"/>
    <w:rsid w:val="0060741D"/>
    <w:rsid w:val="006109BE"/>
    <w:rsid w:val="006145CD"/>
    <w:rsid w:val="006203AE"/>
    <w:rsid w:val="00623B5C"/>
    <w:rsid w:val="0062421A"/>
    <w:rsid w:val="006254AA"/>
    <w:rsid w:val="00632A49"/>
    <w:rsid w:val="006436E7"/>
    <w:rsid w:val="00646BBF"/>
    <w:rsid w:val="00687E70"/>
    <w:rsid w:val="0069565D"/>
    <w:rsid w:val="006A1066"/>
    <w:rsid w:val="006A7701"/>
    <w:rsid w:val="006B3257"/>
    <w:rsid w:val="006B5A72"/>
    <w:rsid w:val="006C5478"/>
    <w:rsid w:val="006C72AF"/>
    <w:rsid w:val="006D22DC"/>
    <w:rsid w:val="006E3386"/>
    <w:rsid w:val="006E7FDE"/>
    <w:rsid w:val="006F3B7F"/>
    <w:rsid w:val="006F4720"/>
    <w:rsid w:val="006F51F9"/>
    <w:rsid w:val="006F7C06"/>
    <w:rsid w:val="0070640B"/>
    <w:rsid w:val="007264DA"/>
    <w:rsid w:val="00727A86"/>
    <w:rsid w:val="00740D29"/>
    <w:rsid w:val="00744114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93AA9"/>
    <w:rsid w:val="007B49E9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A9"/>
    <w:rsid w:val="00816CD4"/>
    <w:rsid w:val="00817B26"/>
    <w:rsid w:val="008270D8"/>
    <w:rsid w:val="00827D0A"/>
    <w:rsid w:val="008457BF"/>
    <w:rsid w:val="00850AE6"/>
    <w:rsid w:val="008547D0"/>
    <w:rsid w:val="00860FA4"/>
    <w:rsid w:val="0086127D"/>
    <w:rsid w:val="0086553D"/>
    <w:rsid w:val="0087008C"/>
    <w:rsid w:val="0087344E"/>
    <w:rsid w:val="00891FC2"/>
    <w:rsid w:val="008A1B7D"/>
    <w:rsid w:val="008A1BD3"/>
    <w:rsid w:val="008A5CD3"/>
    <w:rsid w:val="008A5E1F"/>
    <w:rsid w:val="008A5E65"/>
    <w:rsid w:val="008B74CE"/>
    <w:rsid w:val="008D0617"/>
    <w:rsid w:val="008E11F1"/>
    <w:rsid w:val="008E734C"/>
    <w:rsid w:val="008F3841"/>
    <w:rsid w:val="00902C2C"/>
    <w:rsid w:val="00905745"/>
    <w:rsid w:val="00922677"/>
    <w:rsid w:val="00937B02"/>
    <w:rsid w:val="00944049"/>
    <w:rsid w:val="009460D4"/>
    <w:rsid w:val="00946729"/>
    <w:rsid w:val="0094740B"/>
    <w:rsid w:val="009522D4"/>
    <w:rsid w:val="009640A3"/>
    <w:rsid w:val="0096522E"/>
    <w:rsid w:val="00972728"/>
    <w:rsid w:val="00976DA9"/>
    <w:rsid w:val="009842CA"/>
    <w:rsid w:val="00991D8E"/>
    <w:rsid w:val="0099334E"/>
    <w:rsid w:val="009A0E18"/>
    <w:rsid w:val="009A0FAD"/>
    <w:rsid w:val="009A453C"/>
    <w:rsid w:val="009B16B7"/>
    <w:rsid w:val="009D139C"/>
    <w:rsid w:val="009D2EF4"/>
    <w:rsid w:val="009D3ADB"/>
    <w:rsid w:val="009E08C7"/>
    <w:rsid w:val="009E7ABF"/>
    <w:rsid w:val="00A05F3B"/>
    <w:rsid w:val="00A070C1"/>
    <w:rsid w:val="00A07F0A"/>
    <w:rsid w:val="00A11341"/>
    <w:rsid w:val="00A342BB"/>
    <w:rsid w:val="00A36E1A"/>
    <w:rsid w:val="00A63282"/>
    <w:rsid w:val="00A70D33"/>
    <w:rsid w:val="00A73F94"/>
    <w:rsid w:val="00A92C37"/>
    <w:rsid w:val="00AB0FCD"/>
    <w:rsid w:val="00AB1BD8"/>
    <w:rsid w:val="00AB5146"/>
    <w:rsid w:val="00AC0B3D"/>
    <w:rsid w:val="00AD4BBD"/>
    <w:rsid w:val="00AF6B0F"/>
    <w:rsid w:val="00B000B1"/>
    <w:rsid w:val="00B05C4C"/>
    <w:rsid w:val="00B21A3F"/>
    <w:rsid w:val="00B23FC4"/>
    <w:rsid w:val="00B24387"/>
    <w:rsid w:val="00B266CC"/>
    <w:rsid w:val="00B36659"/>
    <w:rsid w:val="00B4163D"/>
    <w:rsid w:val="00B44693"/>
    <w:rsid w:val="00B44A36"/>
    <w:rsid w:val="00B45B2F"/>
    <w:rsid w:val="00B468A2"/>
    <w:rsid w:val="00B4754A"/>
    <w:rsid w:val="00B60C00"/>
    <w:rsid w:val="00B6593D"/>
    <w:rsid w:val="00B66BC7"/>
    <w:rsid w:val="00B809C6"/>
    <w:rsid w:val="00B90D81"/>
    <w:rsid w:val="00BA5093"/>
    <w:rsid w:val="00BA5F5A"/>
    <w:rsid w:val="00BB5760"/>
    <w:rsid w:val="00BC0489"/>
    <w:rsid w:val="00BC6665"/>
    <w:rsid w:val="00BE0CF9"/>
    <w:rsid w:val="00BF0C5B"/>
    <w:rsid w:val="00C07225"/>
    <w:rsid w:val="00C22E65"/>
    <w:rsid w:val="00C25F1B"/>
    <w:rsid w:val="00C30CE1"/>
    <w:rsid w:val="00C42029"/>
    <w:rsid w:val="00C4323D"/>
    <w:rsid w:val="00C4798A"/>
    <w:rsid w:val="00C64A65"/>
    <w:rsid w:val="00C64F90"/>
    <w:rsid w:val="00C661C9"/>
    <w:rsid w:val="00C735A8"/>
    <w:rsid w:val="00C76AF4"/>
    <w:rsid w:val="00C92898"/>
    <w:rsid w:val="00C934A9"/>
    <w:rsid w:val="00C939B3"/>
    <w:rsid w:val="00C9631D"/>
    <w:rsid w:val="00CA0015"/>
    <w:rsid w:val="00CB1976"/>
    <w:rsid w:val="00CB260D"/>
    <w:rsid w:val="00CB314F"/>
    <w:rsid w:val="00CC2BFF"/>
    <w:rsid w:val="00CC44DE"/>
    <w:rsid w:val="00CC60A3"/>
    <w:rsid w:val="00CC6DAF"/>
    <w:rsid w:val="00CC7B18"/>
    <w:rsid w:val="00CD024D"/>
    <w:rsid w:val="00CD3E62"/>
    <w:rsid w:val="00CD6796"/>
    <w:rsid w:val="00CE4A84"/>
    <w:rsid w:val="00CF0DDA"/>
    <w:rsid w:val="00CF15FC"/>
    <w:rsid w:val="00D00A73"/>
    <w:rsid w:val="00D07517"/>
    <w:rsid w:val="00D07545"/>
    <w:rsid w:val="00D1299D"/>
    <w:rsid w:val="00D12DDC"/>
    <w:rsid w:val="00D4009D"/>
    <w:rsid w:val="00D45494"/>
    <w:rsid w:val="00D47CCC"/>
    <w:rsid w:val="00D51EA4"/>
    <w:rsid w:val="00D54470"/>
    <w:rsid w:val="00D54C35"/>
    <w:rsid w:val="00D63E98"/>
    <w:rsid w:val="00D70BD6"/>
    <w:rsid w:val="00D71F8B"/>
    <w:rsid w:val="00D74A2E"/>
    <w:rsid w:val="00D757C7"/>
    <w:rsid w:val="00D7704B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2E66"/>
    <w:rsid w:val="00E05F66"/>
    <w:rsid w:val="00E10552"/>
    <w:rsid w:val="00E26560"/>
    <w:rsid w:val="00E32881"/>
    <w:rsid w:val="00E34C1C"/>
    <w:rsid w:val="00E37278"/>
    <w:rsid w:val="00E5768C"/>
    <w:rsid w:val="00E63706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A71A0"/>
    <w:rsid w:val="00EB105F"/>
    <w:rsid w:val="00EB16E6"/>
    <w:rsid w:val="00EC016D"/>
    <w:rsid w:val="00EC6021"/>
    <w:rsid w:val="00ED53B5"/>
    <w:rsid w:val="00F119E5"/>
    <w:rsid w:val="00F138B7"/>
    <w:rsid w:val="00F15FEC"/>
    <w:rsid w:val="00F21032"/>
    <w:rsid w:val="00F30344"/>
    <w:rsid w:val="00F3087A"/>
    <w:rsid w:val="00F4244B"/>
    <w:rsid w:val="00F44BBA"/>
    <w:rsid w:val="00F45D32"/>
    <w:rsid w:val="00F475BE"/>
    <w:rsid w:val="00F81A0A"/>
    <w:rsid w:val="00F82C60"/>
    <w:rsid w:val="00F91892"/>
    <w:rsid w:val="00FC2451"/>
    <w:rsid w:val="00FD082B"/>
    <w:rsid w:val="00FE1B67"/>
    <w:rsid w:val="00FE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381F56"/>
  <w15:docId w15:val="{4C81EBB9-F4EF-430E-B05E-31220EF6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4863A-EF70-418B-A9CE-5D450A39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10254</Words>
  <Characters>60503</Characters>
  <Application>Microsoft Office Word</Application>
  <DocSecurity>0</DocSecurity>
  <Lines>504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Černá Alexandra</cp:lastModifiedBy>
  <cp:revision>4</cp:revision>
  <cp:lastPrinted>2019-10-14T08:16:00Z</cp:lastPrinted>
  <dcterms:created xsi:type="dcterms:W3CDTF">2019-09-24T06:22:00Z</dcterms:created>
  <dcterms:modified xsi:type="dcterms:W3CDTF">2019-10-14T08:16:00Z</dcterms:modified>
</cp:coreProperties>
</file>